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B9562" w14:textId="77777777" w:rsidR="003F27D6" w:rsidRDefault="003F27D6" w:rsidP="00D82EDB"/>
    <w:p w14:paraId="216EAD4A" w14:textId="77777777" w:rsidR="001822F2" w:rsidRDefault="001822F2" w:rsidP="00D82EDB"/>
    <w:p w14:paraId="2DFABDCF" w14:textId="77777777" w:rsidR="001822F2" w:rsidRDefault="001822F2" w:rsidP="00D82EDB"/>
    <w:p w14:paraId="07508472" w14:textId="77777777" w:rsidR="003F27D6" w:rsidRDefault="003F27D6" w:rsidP="003F27D6">
      <w:pPr>
        <w:jc w:val="center"/>
      </w:pPr>
      <w:r>
        <w:rPr>
          <w:noProof/>
          <w:lang w:eastAsia="nb-NO"/>
        </w:rPr>
        <w:drawing>
          <wp:inline distT="0" distB="0" distL="0" distR="0" wp14:anchorId="3B8BB474" wp14:editId="7996A91E">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14:paraId="36F5BF83" w14:textId="77777777" w:rsidR="003F27D6" w:rsidRDefault="003F27D6" w:rsidP="00D82EDB"/>
    <w:p w14:paraId="0CC0E3FA" w14:textId="77777777" w:rsidR="003F27D6" w:rsidRDefault="003F27D6" w:rsidP="00D82EDB"/>
    <w:p w14:paraId="5EF6AA10" w14:textId="77777777" w:rsidR="003F27D6" w:rsidRDefault="003F27D6" w:rsidP="00D82EDB"/>
    <w:p w14:paraId="37E70327" w14:textId="77777777" w:rsidR="003F27D6" w:rsidRDefault="003F27D6" w:rsidP="00D82EDB"/>
    <w:p w14:paraId="5995FFEA" w14:textId="77777777" w:rsidR="003F27D6" w:rsidRDefault="003F27D6" w:rsidP="00D82EDB"/>
    <w:p w14:paraId="6A87AC6A" w14:textId="77777777"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14:paraId="71EE5ABC" w14:textId="77777777" w:rsidR="00220E73"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p>
    <w:p w14:paraId="601BE4A4" w14:textId="77777777" w:rsidR="003F27D6" w:rsidRPr="003F27D6" w:rsidRDefault="00220E73"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 xml:space="preserve">Visma Flyt </w:t>
      </w:r>
      <w:r w:rsidR="00176952">
        <w:rPr>
          <w:rFonts w:ascii="Cambria" w:eastAsia="Times New Roman" w:hAnsi="Cambria" w:cs="Times New Roman"/>
          <w:color w:val="17365D"/>
          <w:spacing w:val="5"/>
          <w:kern w:val="28"/>
          <w:sz w:val="52"/>
          <w:szCs w:val="52"/>
        </w:rPr>
        <w:t>Barnehage</w:t>
      </w:r>
    </w:p>
    <w:p w14:paraId="291F5BA5" w14:textId="77777777" w:rsidR="003F27D6" w:rsidRPr="003F27D6" w:rsidRDefault="003F27D6" w:rsidP="003F27D6">
      <w:pPr>
        <w:rPr>
          <w:rFonts w:eastAsia="Calibri" w:cs="Times New Roman"/>
        </w:rPr>
      </w:pPr>
    </w:p>
    <w:p w14:paraId="5CC4AE9E" w14:textId="77777777" w:rsidR="003F27D6" w:rsidRDefault="003F27D6" w:rsidP="00D82EDB"/>
    <w:p w14:paraId="006BC1AA" w14:textId="77777777" w:rsidR="003F27D6" w:rsidRDefault="003F27D6" w:rsidP="00D82EDB"/>
    <w:p w14:paraId="40F13734" w14:textId="77777777"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14:paraId="00DF9253" w14:textId="77777777" w:rsidR="004736FF" w:rsidRDefault="004736FF">
          <w:pPr>
            <w:pStyle w:val="Overskriftforinnholdsfortegnelse"/>
          </w:pPr>
          <w:r>
            <w:t>Innhold</w:t>
          </w:r>
        </w:p>
        <w:p w14:paraId="1BFD1D39" w14:textId="77777777" w:rsidR="005B4457" w:rsidRDefault="005B4457">
          <w:pPr>
            <w:pStyle w:val="INNH1"/>
            <w:tabs>
              <w:tab w:val="right" w:leader="dot" w:pos="9062"/>
            </w:tabs>
            <w:rPr>
              <w:b/>
              <w:bCs/>
            </w:rPr>
          </w:pPr>
        </w:p>
        <w:p w14:paraId="22512711" w14:textId="7CE22328" w:rsidR="00EE326F"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58584980" w:history="1">
            <w:r w:rsidR="00EE326F" w:rsidRPr="000E3F0B">
              <w:rPr>
                <w:rStyle w:val="Hyperkobling"/>
                <w:noProof/>
              </w:rPr>
              <w:t>Innledning:</w:t>
            </w:r>
            <w:r w:rsidR="00EE326F">
              <w:rPr>
                <w:noProof/>
                <w:webHidden/>
              </w:rPr>
              <w:tab/>
            </w:r>
            <w:r w:rsidR="00EE326F">
              <w:rPr>
                <w:noProof/>
                <w:webHidden/>
              </w:rPr>
              <w:fldChar w:fldCharType="begin"/>
            </w:r>
            <w:r w:rsidR="00EE326F">
              <w:rPr>
                <w:noProof/>
                <w:webHidden/>
              </w:rPr>
              <w:instrText xml:space="preserve"> PAGEREF _Toc58584980 \h </w:instrText>
            </w:r>
            <w:r w:rsidR="00EE326F">
              <w:rPr>
                <w:noProof/>
                <w:webHidden/>
              </w:rPr>
            </w:r>
            <w:r w:rsidR="00EE326F">
              <w:rPr>
                <w:noProof/>
                <w:webHidden/>
              </w:rPr>
              <w:fldChar w:fldCharType="separate"/>
            </w:r>
            <w:r w:rsidR="00AB3ECF">
              <w:rPr>
                <w:noProof/>
                <w:webHidden/>
              </w:rPr>
              <w:t>2</w:t>
            </w:r>
            <w:r w:rsidR="00EE326F">
              <w:rPr>
                <w:noProof/>
                <w:webHidden/>
              </w:rPr>
              <w:fldChar w:fldCharType="end"/>
            </w:r>
          </w:hyperlink>
        </w:p>
        <w:p w14:paraId="1E547B71" w14:textId="09E25607" w:rsidR="00EE326F" w:rsidRDefault="00885F50">
          <w:pPr>
            <w:pStyle w:val="INNH1"/>
            <w:tabs>
              <w:tab w:val="right" w:leader="dot" w:pos="9062"/>
            </w:tabs>
            <w:rPr>
              <w:rFonts w:asciiTheme="minorHAnsi" w:eastAsiaTheme="minorEastAsia" w:hAnsiTheme="minorHAnsi" w:cstheme="minorBidi"/>
              <w:noProof/>
              <w:lang w:eastAsia="nb-NO"/>
            </w:rPr>
          </w:pPr>
          <w:hyperlink w:anchor="_Toc58584981" w:history="1">
            <w:r w:rsidR="00EE326F" w:rsidRPr="000E3F0B">
              <w:rPr>
                <w:rStyle w:val="Hyperkobling"/>
                <w:noProof/>
              </w:rPr>
              <w:t>Mottak</w:t>
            </w:r>
            <w:r w:rsidR="00EE326F">
              <w:rPr>
                <w:noProof/>
                <w:webHidden/>
              </w:rPr>
              <w:tab/>
            </w:r>
            <w:r w:rsidR="00EE326F">
              <w:rPr>
                <w:noProof/>
                <w:webHidden/>
              </w:rPr>
              <w:fldChar w:fldCharType="begin"/>
            </w:r>
            <w:r w:rsidR="00EE326F">
              <w:rPr>
                <w:noProof/>
                <w:webHidden/>
              </w:rPr>
              <w:instrText xml:space="preserve"> PAGEREF _Toc58584981 \h </w:instrText>
            </w:r>
            <w:r w:rsidR="00EE326F">
              <w:rPr>
                <w:noProof/>
                <w:webHidden/>
              </w:rPr>
            </w:r>
            <w:r w:rsidR="00EE326F">
              <w:rPr>
                <w:noProof/>
                <w:webHidden/>
              </w:rPr>
              <w:fldChar w:fldCharType="separate"/>
            </w:r>
            <w:r w:rsidR="00AB3ECF">
              <w:rPr>
                <w:noProof/>
                <w:webHidden/>
              </w:rPr>
              <w:t>2</w:t>
            </w:r>
            <w:r w:rsidR="00EE326F">
              <w:rPr>
                <w:noProof/>
                <w:webHidden/>
              </w:rPr>
              <w:fldChar w:fldCharType="end"/>
            </w:r>
          </w:hyperlink>
        </w:p>
        <w:p w14:paraId="2A105460" w14:textId="07F7D2C4" w:rsidR="00EE326F" w:rsidRDefault="00885F50">
          <w:pPr>
            <w:pStyle w:val="INNH1"/>
            <w:tabs>
              <w:tab w:val="right" w:leader="dot" w:pos="9062"/>
            </w:tabs>
            <w:rPr>
              <w:rFonts w:asciiTheme="minorHAnsi" w:eastAsiaTheme="minorEastAsia" w:hAnsiTheme="minorHAnsi" w:cstheme="minorBidi"/>
              <w:noProof/>
              <w:lang w:eastAsia="nb-NO"/>
            </w:rPr>
          </w:pPr>
          <w:hyperlink w:anchor="_Toc58584982" w:history="1">
            <w:r w:rsidR="00EE326F" w:rsidRPr="000E3F0B">
              <w:rPr>
                <w:rStyle w:val="Hyperkobling"/>
                <w:noProof/>
              </w:rPr>
              <w:t>Åpning og sortering</w:t>
            </w:r>
            <w:r w:rsidR="00EE326F">
              <w:rPr>
                <w:noProof/>
                <w:webHidden/>
              </w:rPr>
              <w:tab/>
            </w:r>
            <w:r w:rsidR="00EE326F">
              <w:rPr>
                <w:noProof/>
                <w:webHidden/>
              </w:rPr>
              <w:fldChar w:fldCharType="begin"/>
            </w:r>
            <w:r w:rsidR="00EE326F">
              <w:rPr>
                <w:noProof/>
                <w:webHidden/>
              </w:rPr>
              <w:instrText xml:space="preserve"> PAGEREF _Toc58584982 \h </w:instrText>
            </w:r>
            <w:r w:rsidR="00EE326F">
              <w:rPr>
                <w:noProof/>
                <w:webHidden/>
              </w:rPr>
            </w:r>
            <w:r w:rsidR="00EE326F">
              <w:rPr>
                <w:noProof/>
                <w:webHidden/>
              </w:rPr>
              <w:fldChar w:fldCharType="separate"/>
            </w:r>
            <w:r w:rsidR="00AB3ECF">
              <w:rPr>
                <w:noProof/>
                <w:webHidden/>
              </w:rPr>
              <w:t>2</w:t>
            </w:r>
            <w:r w:rsidR="00EE326F">
              <w:rPr>
                <w:noProof/>
                <w:webHidden/>
              </w:rPr>
              <w:fldChar w:fldCharType="end"/>
            </w:r>
          </w:hyperlink>
        </w:p>
        <w:p w14:paraId="4F81B4CD" w14:textId="5FDE532C" w:rsidR="00EE326F" w:rsidRDefault="00885F50">
          <w:pPr>
            <w:pStyle w:val="INNH1"/>
            <w:tabs>
              <w:tab w:val="right" w:leader="dot" w:pos="9062"/>
            </w:tabs>
            <w:rPr>
              <w:rFonts w:asciiTheme="minorHAnsi" w:eastAsiaTheme="minorEastAsia" w:hAnsiTheme="minorHAnsi" w:cstheme="minorBidi"/>
              <w:noProof/>
              <w:lang w:eastAsia="nb-NO"/>
            </w:rPr>
          </w:pPr>
          <w:hyperlink w:anchor="_Toc58584983" w:history="1">
            <w:r w:rsidR="00EE326F" w:rsidRPr="000E3F0B">
              <w:rPr>
                <w:rStyle w:val="Hyperkobling"/>
                <w:noProof/>
              </w:rPr>
              <w:t>Registrering</w:t>
            </w:r>
            <w:r w:rsidR="00EE326F">
              <w:rPr>
                <w:noProof/>
                <w:webHidden/>
              </w:rPr>
              <w:tab/>
            </w:r>
            <w:r w:rsidR="00EE326F">
              <w:rPr>
                <w:noProof/>
                <w:webHidden/>
              </w:rPr>
              <w:fldChar w:fldCharType="begin"/>
            </w:r>
            <w:r w:rsidR="00EE326F">
              <w:rPr>
                <w:noProof/>
                <w:webHidden/>
              </w:rPr>
              <w:instrText xml:space="preserve"> PAGEREF _Toc58584983 \h </w:instrText>
            </w:r>
            <w:r w:rsidR="00EE326F">
              <w:rPr>
                <w:noProof/>
                <w:webHidden/>
              </w:rPr>
            </w:r>
            <w:r w:rsidR="00EE326F">
              <w:rPr>
                <w:noProof/>
                <w:webHidden/>
              </w:rPr>
              <w:fldChar w:fldCharType="separate"/>
            </w:r>
            <w:r w:rsidR="00AB3ECF">
              <w:rPr>
                <w:noProof/>
                <w:webHidden/>
              </w:rPr>
              <w:t>3</w:t>
            </w:r>
            <w:r w:rsidR="00EE326F">
              <w:rPr>
                <w:noProof/>
                <w:webHidden/>
              </w:rPr>
              <w:fldChar w:fldCharType="end"/>
            </w:r>
          </w:hyperlink>
        </w:p>
        <w:p w14:paraId="3E01F2B7" w14:textId="1D377F02" w:rsidR="00EE326F" w:rsidRDefault="00885F50">
          <w:pPr>
            <w:pStyle w:val="INNH1"/>
            <w:tabs>
              <w:tab w:val="right" w:leader="dot" w:pos="9062"/>
            </w:tabs>
            <w:rPr>
              <w:rFonts w:asciiTheme="minorHAnsi" w:eastAsiaTheme="minorEastAsia" w:hAnsiTheme="minorHAnsi" w:cstheme="minorBidi"/>
              <w:noProof/>
              <w:lang w:eastAsia="nb-NO"/>
            </w:rPr>
          </w:pPr>
          <w:hyperlink w:anchor="_Toc58584984" w:history="1">
            <w:r w:rsidR="00EE326F" w:rsidRPr="000E3F0B">
              <w:rPr>
                <w:rStyle w:val="Hyperkobling"/>
                <w:noProof/>
              </w:rPr>
              <w:t>Distribusjon</w:t>
            </w:r>
            <w:r w:rsidR="00EE326F">
              <w:rPr>
                <w:noProof/>
                <w:webHidden/>
              </w:rPr>
              <w:tab/>
            </w:r>
            <w:r w:rsidR="00EE326F">
              <w:rPr>
                <w:noProof/>
                <w:webHidden/>
              </w:rPr>
              <w:fldChar w:fldCharType="begin"/>
            </w:r>
            <w:r w:rsidR="00EE326F">
              <w:rPr>
                <w:noProof/>
                <w:webHidden/>
              </w:rPr>
              <w:instrText xml:space="preserve"> PAGEREF _Toc58584984 \h </w:instrText>
            </w:r>
            <w:r w:rsidR="00EE326F">
              <w:rPr>
                <w:noProof/>
                <w:webHidden/>
              </w:rPr>
            </w:r>
            <w:r w:rsidR="00EE326F">
              <w:rPr>
                <w:noProof/>
                <w:webHidden/>
              </w:rPr>
              <w:fldChar w:fldCharType="separate"/>
            </w:r>
            <w:r w:rsidR="00AB3ECF">
              <w:rPr>
                <w:noProof/>
                <w:webHidden/>
              </w:rPr>
              <w:t>3</w:t>
            </w:r>
            <w:r w:rsidR="00EE326F">
              <w:rPr>
                <w:noProof/>
                <w:webHidden/>
              </w:rPr>
              <w:fldChar w:fldCharType="end"/>
            </w:r>
          </w:hyperlink>
        </w:p>
        <w:p w14:paraId="6BC932F1" w14:textId="046D9A87" w:rsidR="00EE326F" w:rsidRDefault="00885F50">
          <w:pPr>
            <w:pStyle w:val="INNH1"/>
            <w:tabs>
              <w:tab w:val="right" w:leader="dot" w:pos="9062"/>
            </w:tabs>
            <w:rPr>
              <w:rFonts w:asciiTheme="minorHAnsi" w:eastAsiaTheme="minorEastAsia" w:hAnsiTheme="minorHAnsi" w:cstheme="minorBidi"/>
              <w:noProof/>
              <w:lang w:eastAsia="nb-NO"/>
            </w:rPr>
          </w:pPr>
          <w:hyperlink w:anchor="_Toc58584985" w:history="1">
            <w:r w:rsidR="00EE326F" w:rsidRPr="000E3F0B">
              <w:rPr>
                <w:rStyle w:val="Hyperkobling"/>
                <w:noProof/>
              </w:rPr>
              <w:t>Innlogging</w:t>
            </w:r>
            <w:r w:rsidR="00EE326F">
              <w:rPr>
                <w:noProof/>
                <w:webHidden/>
              </w:rPr>
              <w:tab/>
            </w:r>
            <w:r w:rsidR="00EE326F">
              <w:rPr>
                <w:noProof/>
                <w:webHidden/>
              </w:rPr>
              <w:fldChar w:fldCharType="begin"/>
            </w:r>
            <w:r w:rsidR="00EE326F">
              <w:rPr>
                <w:noProof/>
                <w:webHidden/>
              </w:rPr>
              <w:instrText xml:space="preserve"> PAGEREF _Toc58584985 \h </w:instrText>
            </w:r>
            <w:r w:rsidR="00EE326F">
              <w:rPr>
                <w:noProof/>
                <w:webHidden/>
              </w:rPr>
            </w:r>
            <w:r w:rsidR="00EE326F">
              <w:rPr>
                <w:noProof/>
                <w:webHidden/>
              </w:rPr>
              <w:fldChar w:fldCharType="separate"/>
            </w:r>
            <w:r w:rsidR="00AB3ECF">
              <w:rPr>
                <w:noProof/>
                <w:webHidden/>
              </w:rPr>
              <w:t>3</w:t>
            </w:r>
            <w:r w:rsidR="00EE326F">
              <w:rPr>
                <w:noProof/>
                <w:webHidden/>
              </w:rPr>
              <w:fldChar w:fldCharType="end"/>
            </w:r>
          </w:hyperlink>
        </w:p>
        <w:p w14:paraId="20B426F0" w14:textId="29A225D3" w:rsidR="00EE326F" w:rsidRDefault="00885F50">
          <w:pPr>
            <w:pStyle w:val="INNH1"/>
            <w:tabs>
              <w:tab w:val="right" w:leader="dot" w:pos="9062"/>
            </w:tabs>
            <w:rPr>
              <w:rFonts w:asciiTheme="minorHAnsi" w:eastAsiaTheme="minorEastAsia" w:hAnsiTheme="minorHAnsi" w:cstheme="minorBidi"/>
              <w:noProof/>
              <w:lang w:eastAsia="nb-NO"/>
            </w:rPr>
          </w:pPr>
          <w:hyperlink w:anchor="_Toc58584986" w:history="1">
            <w:r w:rsidR="00EE326F" w:rsidRPr="000E3F0B">
              <w:rPr>
                <w:rStyle w:val="Hyperkobling"/>
                <w:noProof/>
              </w:rPr>
              <w:t>Utgående og interne dokument</w:t>
            </w:r>
            <w:r w:rsidR="00EE326F">
              <w:rPr>
                <w:noProof/>
                <w:webHidden/>
              </w:rPr>
              <w:tab/>
            </w:r>
            <w:r w:rsidR="00EE326F">
              <w:rPr>
                <w:noProof/>
                <w:webHidden/>
              </w:rPr>
              <w:fldChar w:fldCharType="begin"/>
            </w:r>
            <w:r w:rsidR="00EE326F">
              <w:rPr>
                <w:noProof/>
                <w:webHidden/>
              </w:rPr>
              <w:instrText xml:space="preserve"> PAGEREF _Toc58584986 \h </w:instrText>
            </w:r>
            <w:r w:rsidR="00EE326F">
              <w:rPr>
                <w:noProof/>
                <w:webHidden/>
              </w:rPr>
            </w:r>
            <w:r w:rsidR="00EE326F">
              <w:rPr>
                <w:noProof/>
                <w:webHidden/>
              </w:rPr>
              <w:fldChar w:fldCharType="separate"/>
            </w:r>
            <w:r w:rsidR="00AB3ECF">
              <w:rPr>
                <w:noProof/>
                <w:webHidden/>
              </w:rPr>
              <w:t>3</w:t>
            </w:r>
            <w:r w:rsidR="00EE326F">
              <w:rPr>
                <w:noProof/>
                <w:webHidden/>
              </w:rPr>
              <w:fldChar w:fldCharType="end"/>
            </w:r>
          </w:hyperlink>
        </w:p>
        <w:p w14:paraId="3A468181" w14:textId="4566A6D8" w:rsidR="00EE326F" w:rsidRDefault="00885F50">
          <w:pPr>
            <w:pStyle w:val="INNH1"/>
            <w:tabs>
              <w:tab w:val="right" w:leader="dot" w:pos="9062"/>
            </w:tabs>
            <w:rPr>
              <w:rFonts w:asciiTheme="minorHAnsi" w:eastAsiaTheme="minorEastAsia" w:hAnsiTheme="minorHAnsi" w:cstheme="minorBidi"/>
              <w:noProof/>
              <w:lang w:eastAsia="nb-NO"/>
            </w:rPr>
          </w:pPr>
          <w:hyperlink w:anchor="_Toc58584987" w:history="1">
            <w:r w:rsidR="00EE326F" w:rsidRPr="000E3F0B">
              <w:rPr>
                <w:rStyle w:val="Hyperkobling"/>
                <w:noProof/>
              </w:rPr>
              <w:t>Arkiv og arkivering</w:t>
            </w:r>
            <w:r w:rsidR="00EE326F">
              <w:rPr>
                <w:noProof/>
                <w:webHidden/>
              </w:rPr>
              <w:tab/>
            </w:r>
            <w:r w:rsidR="00EE326F">
              <w:rPr>
                <w:noProof/>
                <w:webHidden/>
              </w:rPr>
              <w:fldChar w:fldCharType="begin"/>
            </w:r>
            <w:r w:rsidR="00EE326F">
              <w:rPr>
                <w:noProof/>
                <w:webHidden/>
              </w:rPr>
              <w:instrText xml:space="preserve"> PAGEREF _Toc58584987 \h </w:instrText>
            </w:r>
            <w:r w:rsidR="00EE326F">
              <w:rPr>
                <w:noProof/>
                <w:webHidden/>
              </w:rPr>
            </w:r>
            <w:r w:rsidR="00EE326F">
              <w:rPr>
                <w:noProof/>
                <w:webHidden/>
              </w:rPr>
              <w:fldChar w:fldCharType="separate"/>
            </w:r>
            <w:r w:rsidR="00AB3ECF">
              <w:rPr>
                <w:noProof/>
                <w:webHidden/>
              </w:rPr>
              <w:t>3</w:t>
            </w:r>
            <w:r w:rsidR="00EE326F">
              <w:rPr>
                <w:noProof/>
                <w:webHidden/>
              </w:rPr>
              <w:fldChar w:fldCharType="end"/>
            </w:r>
          </w:hyperlink>
        </w:p>
        <w:p w14:paraId="3DE3142B" w14:textId="6FA48716" w:rsidR="00EE326F" w:rsidRDefault="00885F50">
          <w:pPr>
            <w:pStyle w:val="INNH1"/>
            <w:tabs>
              <w:tab w:val="right" w:leader="dot" w:pos="9062"/>
            </w:tabs>
            <w:rPr>
              <w:rFonts w:asciiTheme="minorHAnsi" w:eastAsiaTheme="minorEastAsia" w:hAnsiTheme="minorHAnsi" w:cstheme="minorBidi"/>
              <w:noProof/>
              <w:lang w:eastAsia="nb-NO"/>
            </w:rPr>
          </w:pPr>
          <w:hyperlink w:anchor="_Toc58584988" w:history="1">
            <w:r w:rsidR="00EE326F" w:rsidRPr="000E3F0B">
              <w:rPr>
                <w:rStyle w:val="Hyperkobling"/>
                <w:noProof/>
              </w:rPr>
              <w:t>Kvalitetssikring</w:t>
            </w:r>
            <w:r w:rsidR="00EE326F">
              <w:rPr>
                <w:noProof/>
                <w:webHidden/>
              </w:rPr>
              <w:tab/>
            </w:r>
            <w:r w:rsidR="00EE326F">
              <w:rPr>
                <w:noProof/>
                <w:webHidden/>
              </w:rPr>
              <w:fldChar w:fldCharType="begin"/>
            </w:r>
            <w:r w:rsidR="00EE326F">
              <w:rPr>
                <w:noProof/>
                <w:webHidden/>
              </w:rPr>
              <w:instrText xml:space="preserve"> PAGEREF _Toc58584988 \h </w:instrText>
            </w:r>
            <w:r w:rsidR="00EE326F">
              <w:rPr>
                <w:noProof/>
                <w:webHidden/>
              </w:rPr>
            </w:r>
            <w:r w:rsidR="00EE326F">
              <w:rPr>
                <w:noProof/>
                <w:webHidden/>
              </w:rPr>
              <w:fldChar w:fldCharType="separate"/>
            </w:r>
            <w:r w:rsidR="00AB3ECF">
              <w:rPr>
                <w:noProof/>
                <w:webHidden/>
              </w:rPr>
              <w:t>4</w:t>
            </w:r>
            <w:r w:rsidR="00EE326F">
              <w:rPr>
                <w:noProof/>
                <w:webHidden/>
              </w:rPr>
              <w:fldChar w:fldCharType="end"/>
            </w:r>
          </w:hyperlink>
        </w:p>
        <w:p w14:paraId="4B899B73" w14:textId="6DBED006" w:rsidR="00EE326F" w:rsidRDefault="00885F50">
          <w:pPr>
            <w:pStyle w:val="INNH1"/>
            <w:tabs>
              <w:tab w:val="right" w:leader="dot" w:pos="9062"/>
            </w:tabs>
            <w:rPr>
              <w:rFonts w:asciiTheme="minorHAnsi" w:eastAsiaTheme="minorEastAsia" w:hAnsiTheme="minorHAnsi" w:cstheme="minorBidi"/>
              <w:noProof/>
              <w:lang w:eastAsia="nb-NO"/>
            </w:rPr>
          </w:pPr>
          <w:hyperlink w:anchor="_Toc58584989" w:history="1">
            <w:r w:rsidR="00EE326F" w:rsidRPr="000E3F0B">
              <w:rPr>
                <w:rStyle w:val="Hyperkobling"/>
                <w:noProof/>
              </w:rPr>
              <w:t>Signering</w:t>
            </w:r>
            <w:r w:rsidR="00EE326F">
              <w:rPr>
                <w:noProof/>
                <w:webHidden/>
              </w:rPr>
              <w:tab/>
            </w:r>
            <w:r w:rsidR="00EE326F">
              <w:rPr>
                <w:noProof/>
                <w:webHidden/>
              </w:rPr>
              <w:fldChar w:fldCharType="begin"/>
            </w:r>
            <w:r w:rsidR="00EE326F">
              <w:rPr>
                <w:noProof/>
                <w:webHidden/>
              </w:rPr>
              <w:instrText xml:space="preserve"> PAGEREF _Toc58584989 \h </w:instrText>
            </w:r>
            <w:r w:rsidR="00EE326F">
              <w:rPr>
                <w:noProof/>
                <w:webHidden/>
              </w:rPr>
            </w:r>
            <w:r w:rsidR="00EE326F">
              <w:rPr>
                <w:noProof/>
                <w:webHidden/>
              </w:rPr>
              <w:fldChar w:fldCharType="separate"/>
            </w:r>
            <w:r w:rsidR="00AB3ECF">
              <w:rPr>
                <w:noProof/>
                <w:webHidden/>
              </w:rPr>
              <w:t>4</w:t>
            </w:r>
            <w:r w:rsidR="00EE326F">
              <w:rPr>
                <w:noProof/>
                <w:webHidden/>
              </w:rPr>
              <w:fldChar w:fldCharType="end"/>
            </w:r>
          </w:hyperlink>
        </w:p>
        <w:p w14:paraId="791D5ED8" w14:textId="791E4314" w:rsidR="00EE326F" w:rsidRDefault="00885F50">
          <w:pPr>
            <w:pStyle w:val="INNH1"/>
            <w:tabs>
              <w:tab w:val="right" w:leader="dot" w:pos="9062"/>
            </w:tabs>
            <w:rPr>
              <w:rFonts w:asciiTheme="minorHAnsi" w:eastAsiaTheme="minorEastAsia" w:hAnsiTheme="minorHAnsi" w:cstheme="minorBidi"/>
              <w:noProof/>
              <w:lang w:eastAsia="nb-NO"/>
            </w:rPr>
          </w:pPr>
          <w:hyperlink w:anchor="_Toc58584990" w:history="1">
            <w:r w:rsidR="00EE326F" w:rsidRPr="000E3F0B">
              <w:rPr>
                <w:rStyle w:val="Hyperkobling"/>
                <w:noProof/>
              </w:rPr>
              <w:t>Offentlighetsvurdering og sikkerhet</w:t>
            </w:r>
            <w:r w:rsidR="00EE326F">
              <w:rPr>
                <w:noProof/>
                <w:webHidden/>
              </w:rPr>
              <w:tab/>
            </w:r>
            <w:r w:rsidR="00EE326F">
              <w:rPr>
                <w:noProof/>
                <w:webHidden/>
              </w:rPr>
              <w:fldChar w:fldCharType="begin"/>
            </w:r>
            <w:r w:rsidR="00EE326F">
              <w:rPr>
                <w:noProof/>
                <w:webHidden/>
              </w:rPr>
              <w:instrText xml:space="preserve"> PAGEREF _Toc58584990 \h </w:instrText>
            </w:r>
            <w:r w:rsidR="00EE326F">
              <w:rPr>
                <w:noProof/>
                <w:webHidden/>
              </w:rPr>
            </w:r>
            <w:r w:rsidR="00EE326F">
              <w:rPr>
                <w:noProof/>
                <w:webHidden/>
              </w:rPr>
              <w:fldChar w:fldCharType="separate"/>
            </w:r>
            <w:r w:rsidR="00AB3ECF">
              <w:rPr>
                <w:noProof/>
                <w:webHidden/>
              </w:rPr>
              <w:t>4</w:t>
            </w:r>
            <w:r w:rsidR="00EE326F">
              <w:rPr>
                <w:noProof/>
                <w:webHidden/>
              </w:rPr>
              <w:fldChar w:fldCharType="end"/>
            </w:r>
          </w:hyperlink>
        </w:p>
        <w:p w14:paraId="76CC7D06" w14:textId="35AEDAF8" w:rsidR="00EE326F" w:rsidRDefault="00885F50">
          <w:pPr>
            <w:pStyle w:val="INNH1"/>
            <w:tabs>
              <w:tab w:val="right" w:leader="dot" w:pos="9062"/>
            </w:tabs>
            <w:rPr>
              <w:rFonts w:asciiTheme="minorHAnsi" w:eastAsiaTheme="minorEastAsia" w:hAnsiTheme="minorHAnsi" w:cstheme="minorBidi"/>
              <w:noProof/>
              <w:lang w:eastAsia="nb-NO"/>
            </w:rPr>
          </w:pPr>
          <w:hyperlink w:anchor="_Toc58584991" w:history="1">
            <w:r w:rsidR="00EE326F" w:rsidRPr="000E3F0B">
              <w:rPr>
                <w:rStyle w:val="Hyperkobling"/>
                <w:noProof/>
              </w:rPr>
              <w:t>Systemadministrasjon</w:t>
            </w:r>
            <w:r w:rsidR="00EE326F">
              <w:rPr>
                <w:noProof/>
                <w:webHidden/>
              </w:rPr>
              <w:tab/>
            </w:r>
            <w:r w:rsidR="00EE326F">
              <w:rPr>
                <w:noProof/>
                <w:webHidden/>
              </w:rPr>
              <w:fldChar w:fldCharType="begin"/>
            </w:r>
            <w:r w:rsidR="00EE326F">
              <w:rPr>
                <w:noProof/>
                <w:webHidden/>
              </w:rPr>
              <w:instrText xml:space="preserve"> PAGEREF _Toc58584991 \h </w:instrText>
            </w:r>
            <w:r w:rsidR="00EE326F">
              <w:rPr>
                <w:noProof/>
                <w:webHidden/>
              </w:rPr>
            </w:r>
            <w:r w:rsidR="00EE326F">
              <w:rPr>
                <w:noProof/>
                <w:webHidden/>
              </w:rPr>
              <w:fldChar w:fldCharType="separate"/>
            </w:r>
            <w:r w:rsidR="00AB3ECF">
              <w:rPr>
                <w:noProof/>
                <w:webHidden/>
              </w:rPr>
              <w:t>4</w:t>
            </w:r>
            <w:r w:rsidR="00EE326F">
              <w:rPr>
                <w:noProof/>
                <w:webHidden/>
              </w:rPr>
              <w:fldChar w:fldCharType="end"/>
            </w:r>
          </w:hyperlink>
        </w:p>
        <w:p w14:paraId="1DE5596D" w14:textId="397E6D7E" w:rsidR="00EE326F" w:rsidRDefault="00885F50">
          <w:pPr>
            <w:pStyle w:val="INNH1"/>
            <w:tabs>
              <w:tab w:val="right" w:leader="dot" w:pos="9062"/>
            </w:tabs>
            <w:rPr>
              <w:rFonts w:asciiTheme="minorHAnsi" w:eastAsiaTheme="minorEastAsia" w:hAnsiTheme="minorHAnsi" w:cstheme="minorBidi"/>
              <w:noProof/>
              <w:lang w:eastAsia="nb-NO"/>
            </w:rPr>
          </w:pPr>
          <w:hyperlink w:anchor="_Toc58584992" w:history="1">
            <w:r w:rsidR="00EE326F" w:rsidRPr="000E3F0B">
              <w:rPr>
                <w:rStyle w:val="Hyperkobling"/>
                <w:noProof/>
              </w:rPr>
              <w:t>Offentlighet og innsyn</w:t>
            </w:r>
            <w:r w:rsidR="00EE326F">
              <w:rPr>
                <w:noProof/>
                <w:webHidden/>
              </w:rPr>
              <w:tab/>
            </w:r>
            <w:r w:rsidR="00EE326F">
              <w:rPr>
                <w:noProof/>
                <w:webHidden/>
              </w:rPr>
              <w:fldChar w:fldCharType="begin"/>
            </w:r>
            <w:r w:rsidR="00EE326F">
              <w:rPr>
                <w:noProof/>
                <w:webHidden/>
              </w:rPr>
              <w:instrText xml:space="preserve"> PAGEREF _Toc58584992 \h </w:instrText>
            </w:r>
            <w:r w:rsidR="00EE326F">
              <w:rPr>
                <w:noProof/>
                <w:webHidden/>
              </w:rPr>
            </w:r>
            <w:r w:rsidR="00EE326F">
              <w:rPr>
                <w:noProof/>
                <w:webHidden/>
              </w:rPr>
              <w:fldChar w:fldCharType="separate"/>
            </w:r>
            <w:r w:rsidR="00AB3ECF">
              <w:rPr>
                <w:noProof/>
                <w:webHidden/>
              </w:rPr>
              <w:t>5</w:t>
            </w:r>
            <w:r w:rsidR="00EE326F">
              <w:rPr>
                <w:noProof/>
                <w:webHidden/>
              </w:rPr>
              <w:fldChar w:fldCharType="end"/>
            </w:r>
          </w:hyperlink>
        </w:p>
        <w:p w14:paraId="02A46306" w14:textId="0170F8F1" w:rsidR="00EE326F" w:rsidRDefault="00885F50">
          <w:pPr>
            <w:pStyle w:val="INNH1"/>
            <w:tabs>
              <w:tab w:val="right" w:leader="dot" w:pos="9062"/>
            </w:tabs>
            <w:rPr>
              <w:rFonts w:asciiTheme="minorHAnsi" w:eastAsiaTheme="minorEastAsia" w:hAnsiTheme="minorHAnsi" w:cstheme="minorBidi"/>
              <w:noProof/>
              <w:lang w:eastAsia="nb-NO"/>
            </w:rPr>
          </w:pPr>
          <w:hyperlink w:anchor="_Toc58584993" w:history="1">
            <w:r w:rsidR="00EE326F" w:rsidRPr="000E3F0B">
              <w:rPr>
                <w:rStyle w:val="Hyperkobling"/>
                <w:noProof/>
              </w:rPr>
              <w:t>Vedlegg 1: Funksjonsbeskrivelser beskrivelser og arbeidsfordeling</w:t>
            </w:r>
            <w:r w:rsidR="00EE326F">
              <w:rPr>
                <w:noProof/>
                <w:webHidden/>
              </w:rPr>
              <w:tab/>
            </w:r>
            <w:r w:rsidR="00EE326F">
              <w:rPr>
                <w:noProof/>
                <w:webHidden/>
              </w:rPr>
              <w:fldChar w:fldCharType="begin"/>
            </w:r>
            <w:r w:rsidR="00EE326F">
              <w:rPr>
                <w:noProof/>
                <w:webHidden/>
              </w:rPr>
              <w:instrText xml:space="preserve"> PAGEREF _Toc58584993 \h </w:instrText>
            </w:r>
            <w:r w:rsidR="00EE326F">
              <w:rPr>
                <w:noProof/>
                <w:webHidden/>
              </w:rPr>
            </w:r>
            <w:r w:rsidR="00EE326F">
              <w:rPr>
                <w:noProof/>
                <w:webHidden/>
              </w:rPr>
              <w:fldChar w:fldCharType="separate"/>
            </w:r>
            <w:r w:rsidR="00AB3ECF">
              <w:rPr>
                <w:noProof/>
                <w:webHidden/>
              </w:rPr>
              <w:t>5</w:t>
            </w:r>
            <w:r w:rsidR="00EE326F">
              <w:rPr>
                <w:noProof/>
                <w:webHidden/>
              </w:rPr>
              <w:fldChar w:fldCharType="end"/>
            </w:r>
          </w:hyperlink>
        </w:p>
        <w:p w14:paraId="77778809" w14:textId="22F6C7C7" w:rsidR="00EE326F" w:rsidRDefault="00885F50">
          <w:pPr>
            <w:pStyle w:val="INNH1"/>
            <w:tabs>
              <w:tab w:val="right" w:leader="dot" w:pos="9062"/>
            </w:tabs>
            <w:rPr>
              <w:rFonts w:asciiTheme="minorHAnsi" w:eastAsiaTheme="minorEastAsia" w:hAnsiTheme="minorHAnsi" w:cstheme="minorBidi"/>
              <w:noProof/>
              <w:lang w:eastAsia="nb-NO"/>
            </w:rPr>
          </w:pPr>
          <w:hyperlink w:anchor="_Toc58584994" w:history="1">
            <w:r w:rsidR="00EE326F" w:rsidRPr="000E3F0B">
              <w:rPr>
                <w:rStyle w:val="Hyperkobling"/>
                <w:noProof/>
              </w:rPr>
              <w:t>Vedlegg 2: Roller i systemet – tilgangsdetaljer</w:t>
            </w:r>
            <w:r w:rsidR="00EE326F">
              <w:rPr>
                <w:noProof/>
                <w:webHidden/>
              </w:rPr>
              <w:tab/>
            </w:r>
            <w:r w:rsidR="00EE326F">
              <w:rPr>
                <w:noProof/>
                <w:webHidden/>
              </w:rPr>
              <w:fldChar w:fldCharType="begin"/>
            </w:r>
            <w:r w:rsidR="00EE326F">
              <w:rPr>
                <w:noProof/>
                <w:webHidden/>
              </w:rPr>
              <w:instrText xml:space="preserve"> PAGEREF _Toc58584994 \h </w:instrText>
            </w:r>
            <w:r w:rsidR="00EE326F">
              <w:rPr>
                <w:noProof/>
                <w:webHidden/>
              </w:rPr>
            </w:r>
            <w:r w:rsidR="00EE326F">
              <w:rPr>
                <w:noProof/>
                <w:webHidden/>
              </w:rPr>
              <w:fldChar w:fldCharType="separate"/>
            </w:r>
            <w:r w:rsidR="00AB3ECF">
              <w:rPr>
                <w:noProof/>
                <w:webHidden/>
              </w:rPr>
              <w:t>9</w:t>
            </w:r>
            <w:r w:rsidR="00EE326F">
              <w:rPr>
                <w:noProof/>
                <w:webHidden/>
              </w:rPr>
              <w:fldChar w:fldCharType="end"/>
            </w:r>
          </w:hyperlink>
        </w:p>
        <w:p w14:paraId="5F8B7622" w14:textId="3FAABD94" w:rsidR="004736FF" w:rsidRDefault="004736FF">
          <w:r>
            <w:rPr>
              <w:b/>
              <w:bCs/>
            </w:rPr>
            <w:fldChar w:fldCharType="end"/>
          </w:r>
        </w:p>
      </w:sdtContent>
    </w:sdt>
    <w:p w14:paraId="043FCD92" w14:textId="77777777" w:rsidR="00743CFD" w:rsidRPr="00E30F60" w:rsidRDefault="00743CFD" w:rsidP="00E30F60">
      <w:pPr>
        <w:pStyle w:val="Overskrift1"/>
      </w:pPr>
      <w:bookmarkStart w:id="0" w:name="_Toc58584980"/>
      <w:r w:rsidRPr="00E30F60">
        <w:lastRenderedPageBreak/>
        <w:t>Innledning:</w:t>
      </w:r>
      <w:bookmarkEnd w:id="0"/>
    </w:p>
    <w:p w14:paraId="5A38324E" w14:textId="77777777" w:rsidR="00E30F60" w:rsidRDefault="00E30F60" w:rsidP="00743CFD"/>
    <w:p w14:paraId="48435A6D" w14:textId="77777777" w:rsidR="00DA316A" w:rsidRDefault="00DA316A" w:rsidP="00DA316A">
      <w:r>
        <w:t>Visma Flyt Barnehage håndterer dokumentasjon rundt barnehageopptak. Det avleverer i arkivformat til Visma samhandling arkiv som skyløsning.</w:t>
      </w:r>
    </w:p>
    <w:p w14:paraId="7E91B62B" w14:textId="5AF0D406" w:rsidR="003F27D6" w:rsidRDefault="00DA316A" w:rsidP="00DA316A">
      <w:r>
        <w:t>Mye av det som er nevnt under handler ikke om post/dokumentasjon inn i systemet, men behandling/registrering av data som videre danner grunnlag for dokumentasjon ut av systemet og videre til Visma samhandling arkiv.</w:t>
      </w:r>
    </w:p>
    <w:p w14:paraId="37069D76" w14:textId="77777777" w:rsidR="00D82EDB" w:rsidRPr="00E30F60" w:rsidRDefault="00D82EDB" w:rsidP="00E30F60">
      <w:pPr>
        <w:pStyle w:val="Overskrift1"/>
      </w:pPr>
      <w:bookmarkStart w:id="1" w:name="_Toc58584981"/>
      <w:r w:rsidRPr="00E30F60">
        <w:t>Mottak</w:t>
      </w:r>
      <w:bookmarkEnd w:id="1"/>
    </w:p>
    <w:p w14:paraId="13D38BDD" w14:textId="77777777" w:rsidR="0004735A" w:rsidRDefault="0004735A" w:rsidP="0004735A"/>
    <w:p w14:paraId="35A96884" w14:textId="77777777" w:rsidR="00D82EDB" w:rsidRDefault="00366336" w:rsidP="00D82EDB">
      <w:r>
        <w:t>Registreringer kommer inn i systemet på følgende måter:</w:t>
      </w:r>
    </w:p>
    <w:p w14:paraId="3F1B5184" w14:textId="77777777" w:rsidR="00366336" w:rsidRDefault="00366336" w:rsidP="00366336">
      <w:pPr>
        <w:pStyle w:val="Listeavsnitt"/>
        <w:numPr>
          <w:ilvl w:val="0"/>
          <w:numId w:val="17"/>
        </w:numPr>
      </w:pPr>
      <w:r>
        <w:t xml:space="preserve">Fra </w:t>
      </w:r>
      <w:proofErr w:type="spellStart"/>
      <w:r>
        <w:t>foresatteportalen</w:t>
      </w:r>
      <w:proofErr w:type="spellEnd"/>
      <w:r>
        <w:t>: (fortløpende)</w:t>
      </w:r>
    </w:p>
    <w:p w14:paraId="16130C53" w14:textId="77777777" w:rsidR="00366336" w:rsidRDefault="00366336" w:rsidP="00366336">
      <w:pPr>
        <w:pStyle w:val="Listeavsnitt"/>
        <w:numPr>
          <w:ilvl w:val="1"/>
          <w:numId w:val="17"/>
        </w:numPr>
      </w:pPr>
      <w:r>
        <w:t xml:space="preserve">Søknad om </w:t>
      </w:r>
      <w:r w:rsidR="00176952">
        <w:t>barnehageplass</w:t>
      </w:r>
      <w:r w:rsidR="00846CA3">
        <w:t>, endring av plasstype, søknad om overføring til annen barnehage</w:t>
      </w:r>
    </w:p>
    <w:p w14:paraId="73CC77AF" w14:textId="77777777" w:rsidR="00176952" w:rsidRDefault="00176952" w:rsidP="00366336">
      <w:pPr>
        <w:pStyle w:val="Listeavsnitt"/>
        <w:numPr>
          <w:ilvl w:val="1"/>
          <w:numId w:val="17"/>
        </w:numPr>
      </w:pPr>
      <w:r>
        <w:t>Dokumentasjon knyttet til søknad om barnehageplass</w:t>
      </w:r>
      <w:r w:rsidR="008B0B0D">
        <w:t xml:space="preserve"> lastes enten direkte opp i systemet eller ettersendes til postmottak. Dokumenter som kommer til postmottak journalføres på barnemappe på barnet med barnehagesjef som saksansvarlig. </w:t>
      </w:r>
    </w:p>
    <w:p w14:paraId="061862DF" w14:textId="77777777" w:rsidR="00846CA3" w:rsidRDefault="00846CA3" w:rsidP="00366336">
      <w:pPr>
        <w:pStyle w:val="Listeavsnitt"/>
        <w:numPr>
          <w:ilvl w:val="1"/>
          <w:numId w:val="17"/>
        </w:numPr>
      </w:pPr>
      <w:r>
        <w:t>Foresattes svar på tilbud om plass</w:t>
      </w:r>
    </w:p>
    <w:p w14:paraId="7095C6DF" w14:textId="77777777" w:rsidR="00176952" w:rsidRDefault="00743CFD" w:rsidP="00366336">
      <w:pPr>
        <w:pStyle w:val="Listeavsnitt"/>
        <w:numPr>
          <w:ilvl w:val="1"/>
          <w:numId w:val="17"/>
        </w:numPr>
      </w:pPr>
      <w:r>
        <w:t>Persono</w:t>
      </w:r>
      <w:r w:rsidR="00176952">
        <w:t xml:space="preserve">pplysninger sjekkes </w:t>
      </w:r>
      <w:r>
        <w:t xml:space="preserve">automatisk </w:t>
      </w:r>
      <w:r w:rsidR="00176952">
        <w:t xml:space="preserve">mot folkeregisteret ved </w:t>
      </w:r>
      <w:r w:rsidR="008B0B0D">
        <w:t xml:space="preserve">1.gangs </w:t>
      </w:r>
      <w:r w:rsidR="00176952">
        <w:t>søknad om barnehageplass</w:t>
      </w:r>
    </w:p>
    <w:p w14:paraId="3CFB4C41" w14:textId="77777777" w:rsidR="00366336" w:rsidRDefault="00366336" w:rsidP="00366336">
      <w:pPr>
        <w:pStyle w:val="Listeavsnitt"/>
        <w:numPr>
          <w:ilvl w:val="1"/>
          <w:numId w:val="17"/>
        </w:numPr>
      </w:pPr>
      <w:r>
        <w:t xml:space="preserve">Oppdatering av </w:t>
      </w:r>
      <w:r w:rsidR="008B0B0D">
        <w:t xml:space="preserve">adresser, </w:t>
      </w:r>
      <w:r>
        <w:t xml:space="preserve">epost og </w:t>
      </w:r>
      <w:proofErr w:type="spellStart"/>
      <w:r>
        <w:t>tele</w:t>
      </w:r>
      <w:r w:rsidR="008B0B0D">
        <w:t>fonnr</w:t>
      </w:r>
      <w:proofErr w:type="spellEnd"/>
      <w:r w:rsidR="008B0B0D">
        <w:t xml:space="preserve">. Dette legger foresatte inn når de søker. Endringer gjøres manuelt av saksbehandler.  </w:t>
      </w:r>
    </w:p>
    <w:p w14:paraId="0FA91B2E" w14:textId="77777777" w:rsidR="00366336" w:rsidRDefault="00366336" w:rsidP="00366336">
      <w:pPr>
        <w:pStyle w:val="Listeavsnitt"/>
        <w:numPr>
          <w:ilvl w:val="0"/>
          <w:numId w:val="17"/>
        </w:numPr>
      </w:pPr>
      <w:r w:rsidRPr="00366336">
        <w:t xml:space="preserve">Fra </w:t>
      </w:r>
      <w:r w:rsidR="00176952">
        <w:t>barnehagen</w:t>
      </w:r>
      <w:r>
        <w:t>: (fortløpende)</w:t>
      </w:r>
    </w:p>
    <w:p w14:paraId="658464B6" w14:textId="77777777" w:rsidR="00846CA3" w:rsidRDefault="00846CA3" w:rsidP="00846CA3">
      <w:pPr>
        <w:pStyle w:val="Listeavsnitt"/>
        <w:numPr>
          <w:ilvl w:val="0"/>
          <w:numId w:val="31"/>
        </w:numPr>
      </w:pPr>
      <w:r>
        <w:t>bekreftelse på mottatt søknad</w:t>
      </w:r>
    </w:p>
    <w:p w14:paraId="23189261" w14:textId="77777777" w:rsidR="00366336" w:rsidRDefault="00366336" w:rsidP="00846CA3">
      <w:pPr>
        <w:pStyle w:val="Listeavsnitt"/>
        <w:numPr>
          <w:ilvl w:val="0"/>
          <w:numId w:val="31"/>
        </w:numPr>
      </w:pPr>
      <w:r>
        <w:t>Svar på søknader</w:t>
      </w:r>
      <w:r w:rsidR="00846CA3">
        <w:t xml:space="preserve"> – tilbud om plass</w:t>
      </w:r>
    </w:p>
    <w:p w14:paraId="00B45B2C" w14:textId="77777777" w:rsidR="008E41BB" w:rsidRDefault="008E41BB" w:rsidP="00846CA3">
      <w:pPr>
        <w:pStyle w:val="Listeavsnitt"/>
        <w:numPr>
          <w:ilvl w:val="0"/>
          <w:numId w:val="31"/>
        </w:numPr>
      </w:pPr>
      <w:r>
        <w:t xml:space="preserve">Registrering av </w:t>
      </w:r>
      <w:r w:rsidR="00176952">
        <w:t>opplysninger om barnet</w:t>
      </w:r>
      <w:r w:rsidR="008B0B0D">
        <w:t xml:space="preserve"> </w:t>
      </w:r>
      <w:r w:rsidR="00846CA3">
        <w:t>(endringer</w:t>
      </w:r>
      <w:r w:rsidR="008B0B0D">
        <w:t xml:space="preserve"> i adresser, telefon, epost, foreldreansvar, kan/kan ikke motta informasjon, kan/kan ikke hente barnet, boforhold</w:t>
      </w:r>
    </w:p>
    <w:p w14:paraId="221A68D9" w14:textId="77777777" w:rsidR="00743CFD" w:rsidRDefault="00743CFD" w:rsidP="00846CA3">
      <w:pPr>
        <w:pStyle w:val="Listeavsnitt"/>
        <w:numPr>
          <w:ilvl w:val="0"/>
          <w:numId w:val="31"/>
        </w:numPr>
      </w:pPr>
      <w:r>
        <w:t>Stopp/oppsigelse av plass håndteres pr tiden manuelt</w:t>
      </w:r>
      <w:r w:rsidR="00846CA3">
        <w:t xml:space="preserve"> via skriftlig beskjed til barnehagen</w:t>
      </w:r>
      <w:r>
        <w:t>. (</w:t>
      </w:r>
      <w:r w:rsidR="00846CA3">
        <w:t>planlagt som digital funksjonalitet direkte</w:t>
      </w:r>
      <w:r>
        <w:t xml:space="preserve"> i løsningen senere)</w:t>
      </w:r>
    </w:p>
    <w:p w14:paraId="6A3519B5" w14:textId="77777777" w:rsidR="008E41BB" w:rsidRDefault="008E41BB" w:rsidP="008E41BB">
      <w:pPr>
        <w:pStyle w:val="Listeavsnitt"/>
        <w:numPr>
          <w:ilvl w:val="0"/>
          <w:numId w:val="17"/>
        </w:numPr>
      </w:pPr>
      <w:r>
        <w:t xml:space="preserve">Fra </w:t>
      </w:r>
      <w:r w:rsidR="00176952">
        <w:t>kommunenivå</w:t>
      </w:r>
    </w:p>
    <w:p w14:paraId="12282809" w14:textId="77777777" w:rsidR="008E41BB" w:rsidRDefault="008E41BB" w:rsidP="008E41BB">
      <w:pPr>
        <w:pStyle w:val="Listeavsnitt"/>
        <w:numPr>
          <w:ilvl w:val="1"/>
          <w:numId w:val="17"/>
        </w:numPr>
      </w:pPr>
      <w:r>
        <w:t>Person- og stillings</w:t>
      </w:r>
      <w:r w:rsidR="00AA1588">
        <w:t>o</w:t>
      </w:r>
      <w:r>
        <w:t>pplysninger om ansatte</w:t>
      </w:r>
      <w:r w:rsidR="00846CA3">
        <w:t xml:space="preserve">. Dette gjøres manuelt inntil planlagt integrasjon med kommunes HR system er på plass.  </w:t>
      </w:r>
    </w:p>
    <w:p w14:paraId="29949306" w14:textId="77777777" w:rsidR="00176952" w:rsidRDefault="00D1326D" w:rsidP="008E41BB">
      <w:pPr>
        <w:pStyle w:val="Listeavsnitt"/>
        <w:numPr>
          <w:ilvl w:val="1"/>
          <w:numId w:val="17"/>
        </w:numPr>
      </w:pPr>
      <w:r>
        <w:t>F</w:t>
      </w:r>
      <w:r w:rsidR="00176952">
        <w:t>akturering</w:t>
      </w:r>
    </w:p>
    <w:p w14:paraId="43D91808" w14:textId="0BF61FC7" w:rsidR="00D1326D" w:rsidRDefault="00D1326D" w:rsidP="008E41BB">
      <w:pPr>
        <w:pStyle w:val="Listeavsnitt"/>
        <w:numPr>
          <w:ilvl w:val="1"/>
          <w:numId w:val="17"/>
        </w:numPr>
      </w:pPr>
      <w:r>
        <w:t>Skanning av ettersendt dokumentasjon</w:t>
      </w:r>
      <w:r w:rsidR="00743CFD">
        <w:t xml:space="preserve"> direkte til </w:t>
      </w:r>
      <w:r w:rsidR="00846CA3">
        <w:t>sak-</w:t>
      </w:r>
      <w:r w:rsidR="00770D89">
        <w:t xml:space="preserve"> </w:t>
      </w:r>
      <w:r w:rsidR="00846CA3">
        <w:t>og arki</w:t>
      </w:r>
      <w:r w:rsidR="00770D89">
        <w:t>v</w:t>
      </w:r>
      <w:r w:rsidR="00846CA3">
        <w:t>system</w:t>
      </w:r>
    </w:p>
    <w:p w14:paraId="7A7BD65A" w14:textId="77777777" w:rsidR="002E64E7" w:rsidRDefault="002E64E7" w:rsidP="00D82EDB"/>
    <w:p w14:paraId="7BDB26AA" w14:textId="77777777" w:rsidR="00D82EDB" w:rsidRPr="00E30F60" w:rsidRDefault="00D82EDB" w:rsidP="00E30F60">
      <w:pPr>
        <w:pStyle w:val="Overskrift1"/>
      </w:pPr>
      <w:bookmarkStart w:id="2" w:name="_Toc58584982"/>
      <w:r w:rsidRPr="00E30F60">
        <w:t>Åpning og sortering</w:t>
      </w:r>
      <w:bookmarkEnd w:id="2"/>
    </w:p>
    <w:p w14:paraId="21673E39" w14:textId="77777777" w:rsidR="0004735A" w:rsidRDefault="0004735A" w:rsidP="0004735A"/>
    <w:p w14:paraId="10CACAEE" w14:textId="77777777" w:rsidR="008E41BB" w:rsidRDefault="00551DE0" w:rsidP="00264ED4">
      <w:r>
        <w:t>Kommunal systemadministrator</w:t>
      </w:r>
      <w:r w:rsidR="00D1326D">
        <w:t xml:space="preserve"> godkjenner innkomne søknader</w:t>
      </w:r>
      <w:r w:rsidR="006B120B">
        <w:t>, inkludert kontroll a</w:t>
      </w:r>
      <w:r w:rsidR="00BC2022">
        <w:t xml:space="preserve">v dokumentasjon og opplysninger, oppsett og endring av maler som brukes, uttak av ulike rapporter som videresendes til NAV, </w:t>
      </w:r>
      <w:proofErr w:type="spellStart"/>
      <w:r w:rsidR="00BC2022">
        <w:t>BASIL</w:t>
      </w:r>
      <w:proofErr w:type="spellEnd"/>
      <w:r w:rsidR="00BC2022">
        <w:t xml:space="preserve"> og til politisk nivå. </w:t>
      </w:r>
      <w:r>
        <w:t xml:space="preserve">Kommunal </w:t>
      </w:r>
      <w:r w:rsidR="00506B3B">
        <w:t>systemadministrator</w:t>
      </w:r>
      <w:r w:rsidR="00BC2022">
        <w:t xml:space="preserve"> legger også inn de ulike barnehagers opptakskriterier etter vedtektene og vedlikeholder</w:t>
      </w:r>
      <w:r w:rsidR="00BC7A26">
        <w:t xml:space="preserve"> prisoppsett, saksbehandler og legger inn redusert foreldrebetaling og eksporterer fakturagrunnlag til regnskap. </w:t>
      </w:r>
    </w:p>
    <w:p w14:paraId="4ED7C51B" w14:textId="77777777" w:rsidR="00846CA3" w:rsidRDefault="00506B3B" w:rsidP="00264ED4">
      <w:r>
        <w:t>Barnehageadministrator</w:t>
      </w:r>
      <w:r w:rsidR="00846CA3">
        <w:t xml:space="preserve">: </w:t>
      </w:r>
      <w:r w:rsidR="006B120B">
        <w:t>jobber daglig i systemet og håndterer lister over plasserte barn, venteliste, tildeling av plass, utsending av tilbud, setter stoppdato ved oppsigelse, sjekker personopplysningene og gjør endringer, utfører kontroll og godkjenning av fakturagrunnlag.</w:t>
      </w:r>
    </w:p>
    <w:p w14:paraId="46B182F0" w14:textId="77777777" w:rsidR="00BC2022" w:rsidRDefault="00BC2022" w:rsidP="00264ED4">
      <w:r>
        <w:lastRenderedPageBreak/>
        <w:t xml:space="preserve">Barnehageansatte med tilgang og </w:t>
      </w:r>
      <w:r w:rsidR="00BC7A26">
        <w:t>installert</w:t>
      </w:r>
      <w:r>
        <w:t xml:space="preserve"> app registrerer barn</w:t>
      </w:r>
      <w:r w:rsidR="00BC7A26">
        <w:t>s</w:t>
      </w:r>
      <w:r>
        <w:t xml:space="preserve"> tilstedeværelse på barn i sin avdeling. </w:t>
      </w:r>
    </w:p>
    <w:p w14:paraId="22F8FAC5" w14:textId="77777777" w:rsidR="00BC7A26" w:rsidRPr="008E41BB" w:rsidRDefault="00BC7A26" w:rsidP="00264ED4">
      <w:r>
        <w:t>App for foresatte planlegges tatt i bruk</w:t>
      </w:r>
      <w:r w:rsidR="00297D78">
        <w:t xml:space="preserve"> i 2021</w:t>
      </w:r>
      <w:r>
        <w:t xml:space="preserve">. Der kan foresatte sende meldinger, melde fravær og kommunisere med barnehagen digitalt. </w:t>
      </w:r>
    </w:p>
    <w:p w14:paraId="44B91947" w14:textId="77777777" w:rsidR="002E64E7" w:rsidRPr="002E64E7" w:rsidRDefault="002E64E7" w:rsidP="002E64E7">
      <w:pPr>
        <w:rPr>
          <w:b/>
        </w:rPr>
      </w:pPr>
    </w:p>
    <w:p w14:paraId="0C0B9E19" w14:textId="77777777" w:rsidR="00D82EDB" w:rsidRPr="00E30F60" w:rsidRDefault="00D82EDB" w:rsidP="00E30F60">
      <w:pPr>
        <w:pStyle w:val="Overskrift1"/>
      </w:pPr>
      <w:bookmarkStart w:id="3" w:name="_Toc58584983"/>
      <w:r w:rsidRPr="00E30F60">
        <w:t>Registrering</w:t>
      </w:r>
      <w:bookmarkEnd w:id="3"/>
    </w:p>
    <w:p w14:paraId="34BCEEBD" w14:textId="77777777" w:rsidR="0004735A" w:rsidRDefault="0004735A" w:rsidP="0004735A"/>
    <w:p w14:paraId="4F1F9157" w14:textId="77777777" w:rsidR="00BC7A26" w:rsidRDefault="00297D78" w:rsidP="002E64E7">
      <w:r>
        <w:t xml:space="preserve">Søknader og opplastet dokumentasjon fra </w:t>
      </w:r>
      <w:proofErr w:type="spellStart"/>
      <w:r>
        <w:t>foresattportalen</w:t>
      </w:r>
      <w:proofErr w:type="spellEnd"/>
      <w:r>
        <w:t xml:space="preserve"> overføres digitalt til godkjenning og venteliste i </w:t>
      </w:r>
      <w:proofErr w:type="spellStart"/>
      <w:r>
        <w:t>VFB</w:t>
      </w:r>
      <w:proofErr w:type="spellEnd"/>
      <w:r>
        <w:t xml:space="preserve">. </w:t>
      </w:r>
    </w:p>
    <w:p w14:paraId="091797CB" w14:textId="77777777" w:rsidR="00D82EDB" w:rsidRPr="00E30F60" w:rsidRDefault="00D82EDB" w:rsidP="00E30F60">
      <w:pPr>
        <w:pStyle w:val="Overskrift1"/>
      </w:pPr>
      <w:bookmarkStart w:id="4" w:name="_Toc58584984"/>
      <w:r w:rsidRPr="00E30F60">
        <w:t>Distribusjon</w:t>
      </w:r>
      <w:bookmarkEnd w:id="4"/>
    </w:p>
    <w:p w14:paraId="6926EA69" w14:textId="77777777" w:rsidR="0004735A" w:rsidRDefault="0004735A" w:rsidP="0004735A"/>
    <w:p w14:paraId="14FBA9AB" w14:textId="77777777" w:rsidR="002E64E7" w:rsidRDefault="002E64E7" w:rsidP="0004735A"/>
    <w:p w14:paraId="15A8D1B3" w14:textId="77777777" w:rsidR="002E0C20" w:rsidRDefault="002E0C20" w:rsidP="0004735A">
      <w:r>
        <w:t>Dokumenter havner der de s</w:t>
      </w:r>
      <w:r w:rsidR="00264ED4">
        <w:t>kal ut fra oppsettet i systemet</w:t>
      </w:r>
      <w:r w:rsidR="005F62E1">
        <w:t xml:space="preserve"> (rollebasert). </w:t>
      </w:r>
      <w:r w:rsidR="00551DE0">
        <w:t xml:space="preserve">Kommunal systemadministrator </w:t>
      </w:r>
      <w:r w:rsidR="005F62E1">
        <w:t>kan påvirke dette gjennom tilgangsstyring og gjennom kontakt med leverandør</w:t>
      </w:r>
      <w:r w:rsidR="00264ED4">
        <w:t>.</w:t>
      </w:r>
    </w:p>
    <w:p w14:paraId="08818BEF" w14:textId="77777777" w:rsidR="00297D78" w:rsidRDefault="00297D78" w:rsidP="0004735A"/>
    <w:p w14:paraId="6CE2035F" w14:textId="77777777" w:rsidR="00297D78" w:rsidRPr="00E30F60" w:rsidRDefault="00297D78" w:rsidP="00E30F60">
      <w:pPr>
        <w:pStyle w:val="Overskrift1"/>
      </w:pPr>
      <w:bookmarkStart w:id="5" w:name="_Toc58584985"/>
      <w:r w:rsidRPr="00E30F60">
        <w:t>Innlogging</w:t>
      </w:r>
      <w:bookmarkEnd w:id="5"/>
    </w:p>
    <w:p w14:paraId="35A85284" w14:textId="77777777" w:rsidR="002E64E7" w:rsidRDefault="002E64E7" w:rsidP="0004735A"/>
    <w:p w14:paraId="1572674D" w14:textId="77777777" w:rsidR="00297D78" w:rsidRDefault="00297D78" w:rsidP="0004735A">
      <w:r>
        <w:t xml:space="preserve">Innlogging via </w:t>
      </w:r>
      <w:proofErr w:type="spellStart"/>
      <w:r>
        <w:t>IDporten</w:t>
      </w:r>
      <w:proofErr w:type="spellEnd"/>
    </w:p>
    <w:p w14:paraId="60F1A42D" w14:textId="77777777" w:rsidR="00D82EDB" w:rsidRPr="00E30F60" w:rsidRDefault="00C50CEC" w:rsidP="00E30F60">
      <w:pPr>
        <w:pStyle w:val="Overskrift1"/>
      </w:pPr>
      <w:bookmarkStart w:id="6" w:name="_Toc58584986"/>
      <w:r w:rsidRPr="00E30F60">
        <w:t>Utgående</w:t>
      </w:r>
      <w:r w:rsidR="008F567F" w:rsidRPr="00E30F60">
        <w:t xml:space="preserve"> og interne dokument</w:t>
      </w:r>
      <w:bookmarkEnd w:id="6"/>
    </w:p>
    <w:p w14:paraId="31343CD2" w14:textId="77777777" w:rsidR="0004735A" w:rsidRDefault="0004735A" w:rsidP="00D82EDB"/>
    <w:p w14:paraId="3C0E2266" w14:textId="77777777" w:rsidR="00D1326D" w:rsidRDefault="00297D78" w:rsidP="00D82EDB">
      <w:r>
        <w:t>Utgående dokument sendes</w:t>
      </w:r>
      <w:r w:rsidR="00D1326D">
        <w:t xml:space="preserve"> via </w:t>
      </w:r>
      <w:proofErr w:type="spellStart"/>
      <w:r w:rsidR="00D1326D">
        <w:t>SvarUT</w:t>
      </w:r>
      <w:proofErr w:type="spellEnd"/>
    </w:p>
    <w:p w14:paraId="054A824B" w14:textId="77777777" w:rsidR="00D1326D" w:rsidRDefault="00C6716D" w:rsidP="00D82EDB">
      <w:r>
        <w:t>Dokumenter knyttes til innlogget person som er logget på via ID-porten.</w:t>
      </w:r>
    </w:p>
    <w:p w14:paraId="1675258E" w14:textId="77777777" w:rsidR="00D1326D" w:rsidRDefault="00D1326D" w:rsidP="00D82EDB">
      <w:r>
        <w:t>Dokumenter ferdigs</w:t>
      </w:r>
      <w:r w:rsidR="00297D78">
        <w:t>tilles og arkiveres automatisk.</w:t>
      </w:r>
    </w:p>
    <w:p w14:paraId="272E75CE" w14:textId="77777777" w:rsidR="00C6716D" w:rsidRDefault="00C6716D" w:rsidP="00D82EDB">
      <w:r>
        <w:t>Se ve</w:t>
      </w:r>
      <w:r w:rsidR="00297D78">
        <w:t xml:space="preserve">dlagt arbeidsprosessbeskrivelse. </w:t>
      </w:r>
    </w:p>
    <w:p w14:paraId="3C6A22AC" w14:textId="77777777" w:rsidR="00C6716D" w:rsidRDefault="00C6716D" w:rsidP="00D82EDB"/>
    <w:p w14:paraId="4EC0FB39" w14:textId="77777777" w:rsidR="00D82EDB" w:rsidRPr="00E30F60" w:rsidRDefault="00D82EDB" w:rsidP="00E30F60">
      <w:pPr>
        <w:pStyle w:val="Overskrift1"/>
      </w:pPr>
      <w:bookmarkStart w:id="7" w:name="_Toc58584987"/>
      <w:r w:rsidRPr="00E30F60">
        <w:t>Arkiv</w:t>
      </w:r>
      <w:r w:rsidR="001C30F5" w:rsidRPr="00E30F60">
        <w:t xml:space="preserve"> og arkiv</w:t>
      </w:r>
      <w:r w:rsidRPr="00E30F60">
        <w:t>ering</w:t>
      </w:r>
      <w:bookmarkEnd w:id="7"/>
    </w:p>
    <w:p w14:paraId="3B0C96CB" w14:textId="77777777" w:rsidR="00E30F60" w:rsidRDefault="00E30F60" w:rsidP="001C30F5"/>
    <w:p w14:paraId="5C729245" w14:textId="38EEC51C" w:rsidR="001C30F5" w:rsidRDefault="00297D78" w:rsidP="001C30F5">
      <w:r>
        <w:t xml:space="preserve">PDF-dokumenter fra </w:t>
      </w:r>
      <w:proofErr w:type="spellStart"/>
      <w:r>
        <w:t>VFB</w:t>
      </w:r>
      <w:proofErr w:type="spellEnd"/>
      <w:r>
        <w:t xml:space="preserve"> arkiveres automatisk i sikker sone i Visma Samhandling Arkiv i Vismas skyløsning</w:t>
      </w:r>
      <w:r w:rsidR="00706645">
        <w:t>.</w:t>
      </w:r>
    </w:p>
    <w:p w14:paraId="326255BB" w14:textId="77777777" w:rsidR="002E0C20" w:rsidRDefault="002E0C20" w:rsidP="00264ED4">
      <w:r>
        <w:t>Arkivering</w:t>
      </w:r>
      <w:r w:rsidR="00706645">
        <w:t>soppsett</w:t>
      </w:r>
      <w:r>
        <w:t xml:space="preserve"> til arkivkjerne er innebygget i systemet. </w:t>
      </w:r>
      <w:r w:rsidR="00297D78">
        <w:t>Integrasjon s</w:t>
      </w:r>
      <w:r w:rsidR="00C6716D">
        <w:t>att i</w:t>
      </w:r>
      <w:r>
        <w:t xml:space="preserve"> </w:t>
      </w:r>
      <w:r w:rsidR="00297D78">
        <w:t>produksjon november 2020</w:t>
      </w:r>
      <w:r>
        <w:t xml:space="preserve">. </w:t>
      </w:r>
      <w:r w:rsidR="00297D78">
        <w:t xml:space="preserve">Tidligere produserte dokumenter er lagt over som en engangsoverføring. </w:t>
      </w:r>
      <w:r>
        <w:t xml:space="preserve">Arkivering </w:t>
      </w:r>
      <w:r w:rsidR="00297D78">
        <w:t xml:space="preserve">etter igangsetting </w:t>
      </w:r>
      <w:r>
        <w:t xml:space="preserve">skjer da etter oppsett i </w:t>
      </w:r>
      <w:proofErr w:type="spellStart"/>
      <w:r w:rsidR="00297D78">
        <w:t>VFB</w:t>
      </w:r>
      <w:proofErr w:type="spellEnd"/>
      <w:r w:rsidR="00297D78">
        <w:t xml:space="preserve"> og </w:t>
      </w:r>
      <w:r w:rsidR="00706645">
        <w:t>integrasjon</w:t>
      </w:r>
      <w:r w:rsidR="00297D78">
        <w:t xml:space="preserve"> mellom fagsystem og arkiv. </w:t>
      </w:r>
    </w:p>
    <w:p w14:paraId="017FB9A9" w14:textId="77777777" w:rsidR="00297D78" w:rsidRPr="002E0C20" w:rsidRDefault="00297D78" w:rsidP="00297D78">
      <w:r>
        <w:t xml:space="preserve">Arkivleder og kommuneadministrator i </w:t>
      </w:r>
      <w:proofErr w:type="spellStart"/>
      <w:r>
        <w:t>VFB</w:t>
      </w:r>
      <w:proofErr w:type="spellEnd"/>
      <w:r>
        <w:t xml:space="preserve"> + </w:t>
      </w:r>
      <w:proofErr w:type="spellStart"/>
      <w:r>
        <w:t>visma</w:t>
      </w:r>
      <w:proofErr w:type="spellEnd"/>
      <w:r>
        <w:t xml:space="preserve"> har tilgang til arkiv.</w:t>
      </w:r>
    </w:p>
    <w:p w14:paraId="1C0229E4" w14:textId="77777777" w:rsidR="00297D78" w:rsidRDefault="00297D78" w:rsidP="00264ED4"/>
    <w:p w14:paraId="1A0DCABA" w14:textId="35FF2526" w:rsidR="00706645" w:rsidRDefault="00D1326D" w:rsidP="00264ED4">
      <w:r>
        <w:t>Barne</w:t>
      </w:r>
      <w:r w:rsidR="00C6716D">
        <w:t>mapper opprettes ved behov</w:t>
      </w:r>
      <w:r w:rsidR="002E0C20">
        <w:t xml:space="preserve"> i </w:t>
      </w:r>
      <w:r w:rsidR="00706645">
        <w:t>sak-</w:t>
      </w:r>
      <w:r w:rsidR="00AD1595">
        <w:t xml:space="preserve"> </w:t>
      </w:r>
      <w:r w:rsidR="00706645">
        <w:t xml:space="preserve">og arkivsystemet. Tilgang for barnehage, styrer og saksbehandler. Innhold i mappene er dokumentasjon for søknad, bekreftelser på barnehageplass, sakkyndig vurdering, vedtak spesialpedagogisk hjelp, evalueringer og andre relevante dokumenter sendt til postmottak. </w:t>
      </w:r>
    </w:p>
    <w:p w14:paraId="1E26F7B5" w14:textId="77777777" w:rsidR="002E0C20" w:rsidRDefault="00706645" w:rsidP="00264ED4">
      <w:pPr>
        <w:rPr>
          <w:color w:val="FF0000"/>
        </w:rPr>
      </w:pPr>
      <w:r>
        <w:t>M</w:t>
      </w:r>
      <w:r w:rsidR="003437E3">
        <w:t>app</w:t>
      </w:r>
      <w:r w:rsidR="00C6716D">
        <w:t xml:space="preserve">er </w:t>
      </w:r>
      <w:r>
        <w:t xml:space="preserve">i papirformat finnes i </w:t>
      </w:r>
      <w:r w:rsidR="00D1326D">
        <w:t>den enkelte barnehage</w:t>
      </w:r>
      <w:r w:rsidR="003437E3">
        <w:t xml:space="preserve"> </w:t>
      </w:r>
      <w:r w:rsidR="00C6716D">
        <w:t>m</w:t>
      </w:r>
      <w:r w:rsidR="003437E3">
        <w:t>ed tilgang for</w:t>
      </w:r>
      <w:r>
        <w:t xml:space="preserve"> styrer og eventuelt pedagogisk leder. Innhold i disse er dokumenter og notater produsert i barnehagen og utskrift/mottak av andre relevante dokumenter.</w:t>
      </w:r>
    </w:p>
    <w:p w14:paraId="57F9AA70" w14:textId="77777777" w:rsidR="00C6716D" w:rsidRDefault="00C6716D" w:rsidP="002E0C20">
      <w:pPr>
        <w:ind w:left="360"/>
      </w:pPr>
    </w:p>
    <w:p w14:paraId="200C7E6B" w14:textId="77777777" w:rsidR="003437E3" w:rsidRDefault="00490390" w:rsidP="00264ED4">
      <w:r>
        <w:t xml:space="preserve">Relevant </w:t>
      </w:r>
      <w:r w:rsidR="0048548C">
        <w:t>dokumentasjon</w:t>
      </w:r>
      <w:r w:rsidR="001367C8">
        <w:t xml:space="preserve"> for barn fra 2003</w:t>
      </w:r>
      <w:r w:rsidR="003437E3">
        <w:t xml:space="preserve"> fram til 2017/2018</w:t>
      </w:r>
      <w:r w:rsidR="001367C8">
        <w:t xml:space="preserve"> finnes hos </w:t>
      </w:r>
      <w:proofErr w:type="spellStart"/>
      <w:r w:rsidR="001367C8">
        <w:t>Documaster</w:t>
      </w:r>
      <w:proofErr w:type="spellEnd"/>
      <w:r w:rsidR="001367C8">
        <w:t>. Dette er</w:t>
      </w:r>
      <w:r w:rsidR="003437E3">
        <w:t xml:space="preserve"> databaser hentet fra IST. </w:t>
      </w:r>
      <w:proofErr w:type="spellStart"/>
      <w:r w:rsidR="003437E3">
        <w:t>Documaster</w:t>
      </w:r>
      <w:proofErr w:type="spellEnd"/>
      <w:r w:rsidR="003437E3">
        <w:t xml:space="preserve"> </w:t>
      </w:r>
      <w:r w:rsidR="00706645">
        <w:t xml:space="preserve">arkiverer disse dataene for oss i </w:t>
      </w:r>
      <w:proofErr w:type="gramStart"/>
      <w:r w:rsidR="00706645">
        <w:t>et egen arkivkjerne</w:t>
      </w:r>
      <w:proofErr w:type="gramEnd"/>
      <w:r w:rsidR="00706645">
        <w:t xml:space="preserve"> h</w:t>
      </w:r>
      <w:r>
        <w:t xml:space="preserve">vor </w:t>
      </w:r>
      <w:r>
        <w:lastRenderedPageBreak/>
        <w:t>arkivleder og kommuneadmini</w:t>
      </w:r>
      <w:r w:rsidR="00706645">
        <w:t xml:space="preserve">strator </w:t>
      </w:r>
      <w:proofErr w:type="spellStart"/>
      <w:r w:rsidR="00706645">
        <w:t>VFB</w:t>
      </w:r>
      <w:proofErr w:type="spellEnd"/>
      <w:r w:rsidR="003437E3">
        <w:t xml:space="preserve"> </w:t>
      </w:r>
      <w:r>
        <w:t xml:space="preserve">har </w:t>
      </w:r>
      <w:r w:rsidR="003437E3">
        <w:t>tilgang</w:t>
      </w:r>
      <w:r>
        <w:t>. Ferdigstilles i slutten av 2020/begynnelsen av 2021.</w:t>
      </w:r>
    </w:p>
    <w:p w14:paraId="1A5A8413" w14:textId="77777777" w:rsidR="001367C8" w:rsidRPr="003437E3" w:rsidRDefault="001367C8" w:rsidP="002E0C20">
      <w:pPr>
        <w:ind w:left="360"/>
      </w:pPr>
    </w:p>
    <w:p w14:paraId="1D897F08" w14:textId="77777777" w:rsidR="001367C8" w:rsidRPr="001367C8" w:rsidRDefault="001367C8" w:rsidP="00264ED4">
      <w:r>
        <w:t xml:space="preserve">Dersom system er ute av drift </w:t>
      </w:r>
      <w:proofErr w:type="spellStart"/>
      <w:r>
        <w:t>etterregistreres</w:t>
      </w:r>
      <w:proofErr w:type="spellEnd"/>
      <w:r>
        <w:t xml:space="preserve"> data. (99,9% oppetid) Arkiveres til </w:t>
      </w:r>
      <w:proofErr w:type="spellStart"/>
      <w:r w:rsidR="00490390">
        <w:t>VSA</w:t>
      </w:r>
      <w:proofErr w:type="spellEnd"/>
      <w:r>
        <w:t xml:space="preserve"> når systemet er oppe igjen. </w:t>
      </w:r>
    </w:p>
    <w:p w14:paraId="3EDB1D3D" w14:textId="77777777" w:rsidR="001C30F5" w:rsidRDefault="001C30F5" w:rsidP="001C30F5"/>
    <w:p w14:paraId="76FD8400" w14:textId="77777777" w:rsidR="003051EA" w:rsidRPr="00E30F60" w:rsidRDefault="003051EA" w:rsidP="00E30F60">
      <w:pPr>
        <w:pStyle w:val="Overskrift1"/>
      </w:pPr>
      <w:bookmarkStart w:id="8" w:name="_Toc58584988"/>
      <w:r w:rsidRPr="00E30F60">
        <w:t>Kvalitetssikring</w:t>
      </w:r>
      <w:bookmarkEnd w:id="8"/>
    </w:p>
    <w:p w14:paraId="76BDE1D8" w14:textId="77777777" w:rsidR="002E64E7" w:rsidRDefault="002E64E7" w:rsidP="002E64E7"/>
    <w:p w14:paraId="6D8E0065" w14:textId="77777777" w:rsidR="007C24BE" w:rsidRDefault="008A3466" w:rsidP="002E64E7">
      <w:r>
        <w:t xml:space="preserve">Systemet arkiverer til </w:t>
      </w:r>
      <w:r w:rsidR="00490390">
        <w:t>VSA</w:t>
      </w:r>
      <w:r>
        <w:t xml:space="preserve">. Se </w:t>
      </w:r>
      <w:r w:rsidR="00490390">
        <w:t xml:space="preserve">vedlegg for </w:t>
      </w:r>
      <w:proofErr w:type="spellStart"/>
      <w:r w:rsidR="00490390">
        <w:t>backup</w:t>
      </w:r>
      <w:proofErr w:type="spellEnd"/>
      <w:r w:rsidR="00490390">
        <w:t xml:space="preserve"> av </w:t>
      </w:r>
      <w:proofErr w:type="spellStart"/>
      <w:r w:rsidR="00490390">
        <w:t>VSA</w:t>
      </w:r>
      <w:proofErr w:type="spellEnd"/>
      <w:r w:rsidR="00490390">
        <w:t xml:space="preserve"> som utføres av Visma Enterprises. </w:t>
      </w:r>
    </w:p>
    <w:p w14:paraId="7BB2164D" w14:textId="77777777" w:rsidR="00490390" w:rsidRDefault="00490390" w:rsidP="002E64E7">
      <w:r>
        <w:t xml:space="preserve">Arkivleder i kommunen har ansvar for uttrekk fra arkivkjernen. </w:t>
      </w:r>
    </w:p>
    <w:p w14:paraId="7A0E92A9" w14:textId="77777777" w:rsidR="00490390" w:rsidRDefault="000B7CBA" w:rsidP="002E64E7">
      <w:r>
        <w:t>Kommunal systemadministrator</w:t>
      </w:r>
      <w:r w:rsidR="00490390">
        <w:t xml:space="preserve"> i </w:t>
      </w:r>
      <w:proofErr w:type="spellStart"/>
      <w:r w:rsidR="00490390">
        <w:t>VFB</w:t>
      </w:r>
      <w:proofErr w:type="spellEnd"/>
      <w:r w:rsidR="00490390">
        <w:t xml:space="preserve"> foretar rutinemessig sjekk av fanen «arkiv» i </w:t>
      </w:r>
      <w:proofErr w:type="spellStart"/>
      <w:r w:rsidR="00490390">
        <w:t>VFB</w:t>
      </w:r>
      <w:proofErr w:type="spellEnd"/>
      <w:r w:rsidR="00490390">
        <w:t xml:space="preserve"> for feillogg og foretar stikkprøvekontroll av overførte mapper og registreringer. </w:t>
      </w:r>
    </w:p>
    <w:p w14:paraId="1C1D65FE" w14:textId="77777777" w:rsidR="00490390" w:rsidRDefault="00490390" w:rsidP="002E64E7"/>
    <w:p w14:paraId="2EDE79D8" w14:textId="77777777" w:rsidR="00490390" w:rsidRPr="007E2BEB" w:rsidRDefault="00490390" w:rsidP="00490390">
      <w:pPr>
        <w:pStyle w:val="Overskrift1"/>
      </w:pPr>
      <w:bookmarkStart w:id="9" w:name="_Toc58584989"/>
      <w:r w:rsidRPr="007E2BEB">
        <w:t>Signering</w:t>
      </w:r>
      <w:bookmarkEnd w:id="9"/>
    </w:p>
    <w:p w14:paraId="27F532A1" w14:textId="77777777" w:rsidR="00490390" w:rsidRDefault="00490390" w:rsidP="00490390"/>
    <w:p w14:paraId="04A41831" w14:textId="77777777" w:rsidR="00490390" w:rsidRPr="008C55A9" w:rsidRDefault="00490390" w:rsidP="00490390">
      <w:r w:rsidRPr="008C55A9">
        <w:t xml:space="preserve">Utgående dokument får innlogget bruker som avsender. </w:t>
      </w:r>
    </w:p>
    <w:p w14:paraId="2640D124" w14:textId="77777777" w:rsidR="00490390" w:rsidRPr="008C55A9" w:rsidRDefault="00490390" w:rsidP="00490390"/>
    <w:p w14:paraId="1FA4148B" w14:textId="77777777" w:rsidR="00490390" w:rsidRDefault="00490390" w:rsidP="00490390">
      <w:r w:rsidRPr="008C55A9">
        <w:t xml:space="preserve">Det er </w:t>
      </w:r>
      <w:r w:rsidR="0048548C">
        <w:t>aktivitets</w:t>
      </w:r>
      <w:r w:rsidRPr="008C55A9">
        <w:t xml:space="preserve">logg for </w:t>
      </w:r>
      <w:r w:rsidR="0048548C">
        <w:t xml:space="preserve">godkjenningsprosessen og hvem som har svart på tilbud. </w:t>
      </w:r>
    </w:p>
    <w:p w14:paraId="74B4D064" w14:textId="77777777" w:rsidR="00490390" w:rsidRDefault="00490390" w:rsidP="002E64E7"/>
    <w:p w14:paraId="57AB797F" w14:textId="77777777" w:rsidR="00551DE0" w:rsidRDefault="00551DE0" w:rsidP="002E64E7">
      <w:pPr>
        <w:rPr>
          <w:rFonts w:asciiTheme="majorHAnsi" w:eastAsiaTheme="majorEastAsia" w:hAnsiTheme="majorHAnsi" w:cstheme="majorBidi"/>
          <w:color w:val="2E74B5" w:themeColor="accent1" w:themeShade="BF"/>
          <w:sz w:val="32"/>
          <w:szCs w:val="32"/>
        </w:rPr>
      </w:pPr>
      <w:r w:rsidRPr="00551DE0">
        <w:rPr>
          <w:rFonts w:asciiTheme="majorHAnsi" w:eastAsiaTheme="majorEastAsia" w:hAnsiTheme="majorHAnsi" w:cstheme="majorBidi"/>
          <w:color w:val="2E74B5" w:themeColor="accent1" w:themeShade="BF"/>
          <w:sz w:val="32"/>
          <w:szCs w:val="32"/>
        </w:rPr>
        <w:t>Roller i fagsystemet</w:t>
      </w:r>
    </w:p>
    <w:p w14:paraId="0AF021F7" w14:textId="77777777" w:rsidR="00E30F60" w:rsidRDefault="00E30F60" w:rsidP="002E64E7">
      <w:pPr>
        <w:rPr>
          <w:rFonts w:asciiTheme="minorHAnsi" w:eastAsiaTheme="majorEastAsia" w:hAnsiTheme="minorHAnsi" w:cstheme="minorHAnsi"/>
        </w:rPr>
      </w:pPr>
    </w:p>
    <w:p w14:paraId="6860F000" w14:textId="794C9B56" w:rsidR="000B7CBA" w:rsidRPr="005E06CB" w:rsidRDefault="000B7CBA" w:rsidP="002E64E7">
      <w:pPr>
        <w:rPr>
          <w:rFonts w:asciiTheme="minorHAnsi" w:eastAsiaTheme="majorEastAsia" w:hAnsiTheme="minorHAnsi" w:cstheme="minorHAnsi"/>
        </w:rPr>
      </w:pPr>
      <w:r w:rsidRPr="005E06CB">
        <w:rPr>
          <w:rFonts w:asciiTheme="minorHAnsi" w:eastAsiaTheme="majorEastAsia" w:hAnsiTheme="minorHAnsi" w:cstheme="minorHAnsi"/>
        </w:rPr>
        <w:t>Kommunal systemadministrator – standardrolle som innehas av kommunal systemadministrator og en saksbehandler på kommunenivå.</w:t>
      </w:r>
    </w:p>
    <w:p w14:paraId="69E41B4C" w14:textId="77777777" w:rsidR="007C24BE" w:rsidRPr="005E06CB" w:rsidRDefault="00551DE0" w:rsidP="002E64E7">
      <w:pPr>
        <w:rPr>
          <w:rFonts w:asciiTheme="minorHAnsi" w:eastAsiaTheme="majorEastAsia" w:hAnsiTheme="minorHAnsi" w:cstheme="minorHAnsi"/>
        </w:rPr>
      </w:pPr>
      <w:r w:rsidRPr="005E06CB">
        <w:rPr>
          <w:rFonts w:asciiTheme="minorHAnsi" w:eastAsiaTheme="majorEastAsia" w:hAnsiTheme="minorHAnsi" w:cstheme="minorHAnsi"/>
        </w:rPr>
        <w:t xml:space="preserve">Kommuneadministrator – standardrolle </w:t>
      </w:r>
      <w:r w:rsidR="000B7CBA" w:rsidRPr="005E06CB">
        <w:rPr>
          <w:rFonts w:asciiTheme="minorHAnsi" w:eastAsiaTheme="majorEastAsia" w:hAnsiTheme="minorHAnsi" w:cstheme="minorHAnsi"/>
        </w:rPr>
        <w:t>med lesetilganger på kommunenivå</w:t>
      </w:r>
    </w:p>
    <w:p w14:paraId="6EF810A4" w14:textId="77777777" w:rsidR="00506B3B" w:rsidRPr="005E06CB" w:rsidRDefault="00506B3B" w:rsidP="002E64E7">
      <w:pPr>
        <w:rPr>
          <w:rFonts w:asciiTheme="minorHAnsi" w:eastAsiaTheme="majorEastAsia" w:hAnsiTheme="minorHAnsi" w:cstheme="minorHAnsi"/>
        </w:rPr>
      </w:pPr>
      <w:r w:rsidRPr="005E06CB">
        <w:rPr>
          <w:rFonts w:asciiTheme="minorHAnsi" w:eastAsiaTheme="majorEastAsia" w:hAnsiTheme="minorHAnsi" w:cstheme="minorHAnsi"/>
        </w:rPr>
        <w:t>Barnehageadministrator – standardrolle som innehas av den enkelte barnehages styrer og av saksbehandler på kommunalt nivå</w:t>
      </w:r>
    </w:p>
    <w:p w14:paraId="3DA36235" w14:textId="77777777" w:rsidR="00506B3B" w:rsidRPr="005E06CB" w:rsidRDefault="00506B3B" w:rsidP="002E64E7">
      <w:pPr>
        <w:rPr>
          <w:rFonts w:asciiTheme="minorHAnsi" w:eastAsiaTheme="majorEastAsia" w:hAnsiTheme="minorHAnsi" w:cstheme="minorHAnsi"/>
        </w:rPr>
      </w:pPr>
      <w:r w:rsidRPr="005E06CB">
        <w:rPr>
          <w:rFonts w:asciiTheme="minorHAnsi" w:eastAsiaTheme="majorEastAsia" w:hAnsiTheme="minorHAnsi" w:cstheme="minorHAnsi"/>
        </w:rPr>
        <w:t>Pedagogisk leder – standardrolle som barnehageadministrator tildeler pedagogiske ledere ved behov</w:t>
      </w:r>
    </w:p>
    <w:p w14:paraId="3FFB6432" w14:textId="77777777" w:rsidR="00506B3B" w:rsidRPr="005E06CB" w:rsidRDefault="00506B3B" w:rsidP="002E64E7">
      <w:pPr>
        <w:rPr>
          <w:rFonts w:asciiTheme="minorHAnsi" w:eastAsiaTheme="majorEastAsia" w:hAnsiTheme="minorHAnsi" w:cstheme="minorHAnsi"/>
        </w:rPr>
      </w:pPr>
      <w:r w:rsidRPr="005E06CB">
        <w:rPr>
          <w:rFonts w:asciiTheme="minorHAnsi" w:eastAsiaTheme="majorEastAsia" w:hAnsiTheme="minorHAnsi" w:cstheme="minorHAnsi"/>
        </w:rPr>
        <w:t xml:space="preserve">Øvrige ansatte – standardrolle som barnehageadministrator tildeler barnehagelærere og assistenter ved behov. (inn og utsjekk av barn) </w:t>
      </w:r>
    </w:p>
    <w:p w14:paraId="2A3F9CF2" w14:textId="77777777" w:rsidR="00506B3B" w:rsidRPr="005E06CB" w:rsidRDefault="00506B3B" w:rsidP="00506B3B">
      <w:pPr>
        <w:pStyle w:val="Listeavsnitt"/>
        <w:numPr>
          <w:ilvl w:val="0"/>
          <w:numId w:val="32"/>
        </w:numPr>
        <w:rPr>
          <w:rFonts w:eastAsiaTheme="majorEastAsia" w:cstheme="minorHAnsi"/>
        </w:rPr>
      </w:pPr>
      <w:r w:rsidRPr="005E06CB">
        <w:rPr>
          <w:rFonts w:eastAsiaTheme="majorEastAsia" w:cstheme="minorHAnsi"/>
        </w:rPr>
        <w:t>Se vedlegg for detaljer for de ulike rollene</w:t>
      </w:r>
    </w:p>
    <w:p w14:paraId="6574AE07" w14:textId="77777777" w:rsidR="00506B3B" w:rsidRDefault="00506B3B" w:rsidP="002E64E7">
      <w:pPr>
        <w:rPr>
          <w:rFonts w:asciiTheme="majorHAnsi" w:eastAsiaTheme="majorEastAsia" w:hAnsiTheme="majorHAnsi" w:cstheme="majorBidi"/>
          <w:color w:val="000000" w:themeColor="text1"/>
          <w:sz w:val="24"/>
          <w:szCs w:val="24"/>
        </w:rPr>
      </w:pPr>
    </w:p>
    <w:p w14:paraId="484532A3" w14:textId="77777777" w:rsidR="007C24BE" w:rsidRPr="00E30F60" w:rsidRDefault="007C24BE" w:rsidP="00E30F60">
      <w:pPr>
        <w:pStyle w:val="Overskrift1"/>
      </w:pPr>
      <w:bookmarkStart w:id="10" w:name="_Toc58584990"/>
      <w:r w:rsidRPr="00E30F60">
        <w:t>Offentlighetsvurdering og sikkerhet</w:t>
      </w:r>
      <w:bookmarkEnd w:id="10"/>
    </w:p>
    <w:p w14:paraId="21B466DE" w14:textId="77777777" w:rsidR="002E64E7" w:rsidRDefault="002E64E7" w:rsidP="002E64E7"/>
    <w:p w14:paraId="20DB0959" w14:textId="77777777" w:rsidR="00264ED4" w:rsidRDefault="00844FB8" w:rsidP="002E64E7">
      <w:r>
        <w:t xml:space="preserve">Offentlighetsvurdering gjøres på kommunenivå når dokumentmaler og –typer opprettes. </w:t>
      </w:r>
      <w:r w:rsidR="00C6716D">
        <w:t>Løsningen</w:t>
      </w:r>
      <w:r w:rsidR="001367C8">
        <w:t xml:space="preserve"> er godkjent for data av sensitiv karakter. </w:t>
      </w:r>
    </w:p>
    <w:p w14:paraId="0E0265BD" w14:textId="77777777" w:rsidR="00C14510" w:rsidRPr="00E30F60" w:rsidRDefault="00C14510" w:rsidP="00E30F60">
      <w:pPr>
        <w:pStyle w:val="Overskrift1"/>
      </w:pPr>
      <w:bookmarkStart w:id="11" w:name="_Toc58584991"/>
      <w:r w:rsidRPr="00E30F60">
        <w:t>Systemadministrasjon</w:t>
      </w:r>
      <w:bookmarkEnd w:id="11"/>
    </w:p>
    <w:p w14:paraId="0D05C54D" w14:textId="77777777" w:rsidR="002E64E7" w:rsidRPr="002E64E7" w:rsidRDefault="002E64E7" w:rsidP="002E64E7"/>
    <w:p w14:paraId="316ED2F2" w14:textId="77777777" w:rsidR="00490390" w:rsidRDefault="00844FB8" w:rsidP="00D82EDB">
      <w:r>
        <w:t xml:space="preserve">Brukere i systemet opprettes </w:t>
      </w:r>
      <w:r w:rsidR="00490390">
        <w:t xml:space="preserve">manuelt i fagsystemet med data fra kommunes fra </w:t>
      </w:r>
      <w:proofErr w:type="spellStart"/>
      <w:r w:rsidR="00490390">
        <w:t>HRM</w:t>
      </w:r>
      <w:proofErr w:type="spellEnd"/>
      <w:r w:rsidR="001367C8">
        <w:t xml:space="preserve"> </w:t>
      </w:r>
      <w:r w:rsidR="00490390">
        <w:t>for kommunale barnehager. Private barnehager legger inn ansatte manuelt fra egne lister. Opplysninger om barn og</w:t>
      </w:r>
      <w:r>
        <w:t xml:space="preserve"> </w:t>
      </w:r>
      <w:r w:rsidR="00C6716D">
        <w:t xml:space="preserve">foresatte fra </w:t>
      </w:r>
      <w:r>
        <w:t>Folkeregisteret</w:t>
      </w:r>
      <w:r w:rsidR="00C6716D">
        <w:t>.</w:t>
      </w:r>
    </w:p>
    <w:p w14:paraId="039F5BB2" w14:textId="77777777" w:rsidR="00490390" w:rsidRDefault="0048548C" w:rsidP="00D82EDB">
      <w:r>
        <w:t xml:space="preserve">Kommuneadministrator gir tilganger på alle nivå. Barnehageadministrator kan gi tilganger nedover. </w:t>
      </w:r>
    </w:p>
    <w:p w14:paraId="138D5D9C" w14:textId="77777777" w:rsidR="0048548C" w:rsidRDefault="0048548C" w:rsidP="00D82EDB"/>
    <w:p w14:paraId="314CE803" w14:textId="77777777" w:rsidR="00506B3B" w:rsidRPr="00C84EA8" w:rsidRDefault="00506B3B" w:rsidP="00506B3B">
      <w:pPr>
        <w:rPr>
          <w:rFonts w:asciiTheme="minorHAnsi" w:eastAsiaTheme="majorEastAsia" w:hAnsiTheme="minorHAnsi" w:cstheme="minorHAnsi"/>
          <w:color w:val="000000" w:themeColor="text1"/>
        </w:rPr>
      </w:pPr>
      <w:r w:rsidRPr="00C84EA8">
        <w:rPr>
          <w:rFonts w:asciiTheme="minorHAnsi" w:eastAsiaTheme="majorEastAsia" w:hAnsiTheme="minorHAnsi" w:cstheme="minorHAnsi"/>
          <w:color w:val="000000" w:themeColor="text1"/>
        </w:rPr>
        <w:t>Kommunal systemadministrator kan endre på tilgangene for de ulike rollene eller opprette egendefinerte roller etter særskilte behov.</w:t>
      </w:r>
    </w:p>
    <w:p w14:paraId="6E6D99B9" w14:textId="77777777" w:rsidR="00D82EDB" w:rsidRDefault="00D82EDB" w:rsidP="00D82EDB"/>
    <w:p w14:paraId="7DAF37DA" w14:textId="77777777" w:rsidR="003051EA" w:rsidRPr="00E30F60" w:rsidRDefault="001C30F5" w:rsidP="00E30F60">
      <w:pPr>
        <w:pStyle w:val="Overskrift1"/>
      </w:pPr>
      <w:bookmarkStart w:id="12" w:name="_Toc58584992"/>
      <w:r w:rsidRPr="00E30F60">
        <w:lastRenderedPageBreak/>
        <w:t>Offentlighet og innsyn</w:t>
      </w:r>
      <w:bookmarkEnd w:id="12"/>
    </w:p>
    <w:p w14:paraId="45FEAAE5" w14:textId="77777777" w:rsidR="002E64E7" w:rsidRPr="002E64E7" w:rsidRDefault="002E64E7" w:rsidP="002E64E7"/>
    <w:p w14:paraId="55EEE10A" w14:textId="77777777" w:rsidR="00D82EDB" w:rsidRDefault="00D82EDB" w:rsidP="00D82EDB"/>
    <w:p w14:paraId="483C3245" w14:textId="77777777" w:rsidR="00506B3B" w:rsidRDefault="00506B3B" w:rsidP="00506B3B">
      <w:r>
        <w:t xml:space="preserve">Påføring av unntakshjemmel legges på malen når den opprettes.  </w:t>
      </w:r>
    </w:p>
    <w:p w14:paraId="486161A6" w14:textId="77777777" w:rsidR="00D82EDB" w:rsidRDefault="00DD4F70" w:rsidP="00D82EDB">
      <w:r>
        <w:t xml:space="preserve">Systemet har ikke egen postliste. Dokumenter knyttet til </w:t>
      </w:r>
      <w:r w:rsidR="00506B3B">
        <w:t>et barns opptak</w:t>
      </w:r>
      <w:r>
        <w:t xml:space="preserve"> kan sees i egen fane pr </w:t>
      </w:r>
      <w:r w:rsidR="001367C8">
        <w:t>barn</w:t>
      </w:r>
      <w:r>
        <w:t xml:space="preserve">. Tilgangsstyrt. </w:t>
      </w:r>
    </w:p>
    <w:p w14:paraId="5AEBFC50" w14:textId="77777777" w:rsidR="00C63E11" w:rsidRDefault="00506B3B" w:rsidP="00D82EDB">
      <w:r>
        <w:t>Innsyn håndteres etter ordinære innsynsrutiner</w:t>
      </w:r>
      <w:r w:rsidR="00C63E11">
        <w:t xml:space="preserve">. </w:t>
      </w:r>
    </w:p>
    <w:p w14:paraId="2A3B6F31" w14:textId="77777777" w:rsidR="00D82EDB" w:rsidRDefault="00D82EDB"/>
    <w:p w14:paraId="45257461" w14:textId="77777777" w:rsidR="00264ED4" w:rsidRDefault="00264ED4"/>
    <w:p w14:paraId="48EE9550" w14:textId="77777777" w:rsidR="00264ED4" w:rsidRDefault="00264ED4"/>
    <w:p w14:paraId="03E3035F" w14:textId="77777777" w:rsidR="00264ED4" w:rsidRDefault="00264ED4"/>
    <w:p w14:paraId="3704F6CE" w14:textId="77777777" w:rsidR="00264ED4" w:rsidRPr="00264ED4" w:rsidRDefault="00264ED4" w:rsidP="00264ED4">
      <w:pPr>
        <w:pStyle w:val="Overskrift1"/>
        <w:rPr>
          <w:color w:val="auto"/>
        </w:rPr>
      </w:pPr>
      <w:bookmarkStart w:id="13" w:name="_Toc58584993"/>
      <w:r w:rsidRPr="00264ED4">
        <w:rPr>
          <w:color w:val="auto"/>
        </w:rPr>
        <w:t>Vedlegg</w:t>
      </w:r>
      <w:r w:rsidR="00506B3B">
        <w:rPr>
          <w:color w:val="auto"/>
        </w:rPr>
        <w:t xml:space="preserve"> 1</w:t>
      </w:r>
      <w:r w:rsidRPr="00264ED4">
        <w:rPr>
          <w:color w:val="auto"/>
        </w:rPr>
        <w:t xml:space="preserve">: </w:t>
      </w:r>
      <w:r w:rsidR="00506B3B">
        <w:rPr>
          <w:color w:val="auto"/>
        </w:rPr>
        <w:t xml:space="preserve">Funksjonsbeskrivelser </w:t>
      </w:r>
      <w:r w:rsidRPr="00264ED4">
        <w:rPr>
          <w:color w:val="auto"/>
        </w:rPr>
        <w:t>beskrivelser og arbeidsfordeling</w:t>
      </w:r>
      <w:bookmarkEnd w:id="13"/>
    </w:p>
    <w:p w14:paraId="547D0584" w14:textId="77777777" w:rsidR="00264ED4" w:rsidRDefault="00264ED4"/>
    <w:p w14:paraId="5B497A22" w14:textId="77777777" w:rsidR="00264ED4" w:rsidRPr="00A773FB" w:rsidRDefault="00264ED4" w:rsidP="00264ED4">
      <w:pPr>
        <w:rPr>
          <w:rFonts w:ascii="Times New Roman" w:hAnsi="Times New Roman" w:cs="Times New Roman"/>
          <w:b/>
          <w:sz w:val="28"/>
          <w:szCs w:val="28"/>
        </w:rPr>
      </w:pPr>
      <w:r w:rsidRPr="00A773FB">
        <w:rPr>
          <w:rFonts w:ascii="Times New Roman" w:hAnsi="Times New Roman" w:cs="Times New Roman"/>
          <w:b/>
          <w:sz w:val="28"/>
          <w:szCs w:val="28"/>
        </w:rPr>
        <w:t xml:space="preserve">Visma Flyt </w:t>
      </w:r>
      <w:r>
        <w:rPr>
          <w:rFonts w:ascii="Times New Roman" w:hAnsi="Times New Roman" w:cs="Times New Roman"/>
          <w:b/>
          <w:sz w:val="28"/>
          <w:szCs w:val="28"/>
        </w:rPr>
        <w:t>Barnehage</w:t>
      </w:r>
      <w:r w:rsidRPr="00A773FB">
        <w:rPr>
          <w:rFonts w:ascii="Times New Roman" w:hAnsi="Times New Roman" w:cs="Times New Roman"/>
          <w:b/>
          <w:sz w:val="28"/>
          <w:szCs w:val="28"/>
        </w:rPr>
        <w:t xml:space="preserve">: </w:t>
      </w:r>
    </w:p>
    <w:tbl>
      <w:tblPr>
        <w:tblStyle w:val="Tabellrutenett"/>
        <w:tblW w:w="0" w:type="auto"/>
        <w:tblLook w:val="04A0" w:firstRow="1" w:lastRow="0" w:firstColumn="1" w:lastColumn="0" w:noHBand="0" w:noVBand="1"/>
      </w:tblPr>
      <w:tblGrid>
        <w:gridCol w:w="2620"/>
        <w:gridCol w:w="2733"/>
        <w:gridCol w:w="3709"/>
      </w:tblGrid>
      <w:tr w:rsidR="00264ED4" w14:paraId="04ED2598" w14:textId="77777777" w:rsidTr="007E38DE">
        <w:tc>
          <w:tcPr>
            <w:tcW w:w="2660" w:type="dxa"/>
          </w:tcPr>
          <w:p w14:paraId="2CDF5ABF" w14:textId="77777777" w:rsidR="00264ED4" w:rsidRDefault="00264ED4" w:rsidP="007E38DE">
            <w:pPr>
              <w:rPr>
                <w:b/>
              </w:rPr>
            </w:pPr>
            <w:r>
              <w:rPr>
                <w:b/>
              </w:rPr>
              <w:t xml:space="preserve">Roller i systemet: </w:t>
            </w:r>
          </w:p>
        </w:tc>
        <w:tc>
          <w:tcPr>
            <w:tcW w:w="2835" w:type="dxa"/>
          </w:tcPr>
          <w:p w14:paraId="0FA9168C" w14:textId="77777777" w:rsidR="00264ED4" w:rsidRPr="003078A1" w:rsidRDefault="00264ED4" w:rsidP="007E38DE">
            <w:r w:rsidRPr="003078A1">
              <w:t xml:space="preserve">Tilgang /oppgave </w:t>
            </w:r>
          </w:p>
        </w:tc>
        <w:tc>
          <w:tcPr>
            <w:tcW w:w="3793" w:type="dxa"/>
          </w:tcPr>
          <w:p w14:paraId="64D2C56F" w14:textId="77777777" w:rsidR="00264ED4" w:rsidRDefault="00264ED4" w:rsidP="007E38DE">
            <w:pPr>
              <w:rPr>
                <w:b/>
              </w:rPr>
            </w:pPr>
            <w:r>
              <w:rPr>
                <w:b/>
              </w:rPr>
              <w:t>Hvem: (anbefalt)</w:t>
            </w:r>
          </w:p>
        </w:tc>
      </w:tr>
      <w:tr w:rsidR="00264ED4" w14:paraId="3A221DEE" w14:textId="77777777" w:rsidTr="007E38DE">
        <w:tc>
          <w:tcPr>
            <w:tcW w:w="2660" w:type="dxa"/>
          </w:tcPr>
          <w:p w14:paraId="18C7EBC6" w14:textId="77777777" w:rsidR="00264ED4" w:rsidRPr="00A00514" w:rsidRDefault="00264ED4" w:rsidP="007E38DE">
            <w:r>
              <w:t xml:space="preserve">Kommunal </w:t>
            </w:r>
            <w:proofErr w:type="spellStart"/>
            <w:r>
              <w:t>systemadmin</w:t>
            </w:r>
            <w:proofErr w:type="spellEnd"/>
            <w:r>
              <w:t>.</w:t>
            </w:r>
          </w:p>
        </w:tc>
        <w:tc>
          <w:tcPr>
            <w:tcW w:w="2835" w:type="dxa"/>
          </w:tcPr>
          <w:p w14:paraId="48ACBD35" w14:textId="77777777" w:rsidR="00264ED4" w:rsidRDefault="00264ED4" w:rsidP="007E38DE">
            <w:r>
              <w:t>Full tilgang til systemadministrasjon</w:t>
            </w:r>
          </w:p>
          <w:p w14:paraId="25E36F86" w14:textId="77777777" w:rsidR="00264ED4" w:rsidRDefault="00264ED4" w:rsidP="007E38DE">
            <w:r>
              <w:t>Full tilgang til alle barnehager</w:t>
            </w:r>
          </w:p>
          <w:p w14:paraId="213A3648" w14:textId="77777777" w:rsidR="00264ED4" w:rsidRDefault="00264ED4" w:rsidP="007E38DE">
            <w:r>
              <w:t>Tildele tilganger</w:t>
            </w:r>
          </w:p>
          <w:p w14:paraId="51413063" w14:textId="77777777" w:rsidR="00264ED4" w:rsidRPr="003078A1" w:rsidRDefault="00264ED4" w:rsidP="007E38DE"/>
        </w:tc>
        <w:tc>
          <w:tcPr>
            <w:tcW w:w="3793" w:type="dxa"/>
          </w:tcPr>
          <w:p w14:paraId="4CEA23B3" w14:textId="77777777" w:rsidR="00264ED4" w:rsidRDefault="00264ED4" w:rsidP="007E38DE">
            <w:r>
              <w:t>Kommunal systemadministrator/superbruker</w:t>
            </w:r>
          </w:p>
          <w:p w14:paraId="4D686CC8" w14:textId="77777777" w:rsidR="00264ED4" w:rsidRPr="00A00514" w:rsidRDefault="00506B3B" w:rsidP="007E38DE">
            <w:r>
              <w:t>Saksbehandler stab oppvekst og kultur</w:t>
            </w:r>
          </w:p>
        </w:tc>
      </w:tr>
      <w:tr w:rsidR="00264ED4" w14:paraId="16C48B66" w14:textId="77777777" w:rsidTr="007E38DE">
        <w:tc>
          <w:tcPr>
            <w:tcW w:w="2660" w:type="dxa"/>
          </w:tcPr>
          <w:p w14:paraId="49E3152B" w14:textId="77777777" w:rsidR="00264ED4" w:rsidRDefault="00264ED4" w:rsidP="007E38DE">
            <w:r>
              <w:t>Kommuneadministrator</w:t>
            </w:r>
          </w:p>
        </w:tc>
        <w:tc>
          <w:tcPr>
            <w:tcW w:w="2835" w:type="dxa"/>
          </w:tcPr>
          <w:p w14:paraId="27AFE711" w14:textId="77777777" w:rsidR="00264ED4" w:rsidRPr="003078A1" w:rsidRDefault="00264ED4" w:rsidP="007E38DE">
            <w:r w:rsidRPr="003078A1">
              <w:t>Lesetilganger på alle felt</w:t>
            </w:r>
          </w:p>
        </w:tc>
        <w:tc>
          <w:tcPr>
            <w:tcW w:w="3793" w:type="dxa"/>
          </w:tcPr>
          <w:p w14:paraId="224045DA" w14:textId="77777777" w:rsidR="00264ED4" w:rsidRPr="00A00514" w:rsidRDefault="00264ED4" w:rsidP="000339E0">
            <w:r>
              <w:t xml:space="preserve">Barnehagesjef + rådgivere </w:t>
            </w:r>
            <w:r w:rsidR="000339E0">
              <w:t>stab oppvekst og kultur</w:t>
            </w:r>
          </w:p>
        </w:tc>
      </w:tr>
      <w:tr w:rsidR="00264ED4" w14:paraId="78176930" w14:textId="77777777" w:rsidTr="007E38DE">
        <w:tc>
          <w:tcPr>
            <w:tcW w:w="2660" w:type="dxa"/>
          </w:tcPr>
          <w:p w14:paraId="0D247B4F" w14:textId="77777777" w:rsidR="00264ED4" w:rsidRPr="00A00514" w:rsidRDefault="00264ED4" w:rsidP="007E38DE">
            <w:r>
              <w:t>Barnehageadministrator</w:t>
            </w:r>
          </w:p>
        </w:tc>
        <w:tc>
          <w:tcPr>
            <w:tcW w:w="2835" w:type="dxa"/>
          </w:tcPr>
          <w:p w14:paraId="4B9B4277" w14:textId="77777777" w:rsidR="00264ED4" w:rsidRDefault="00264ED4" w:rsidP="007E38DE">
            <w:r>
              <w:t>Full tilgang på egen barnehage</w:t>
            </w:r>
          </w:p>
          <w:p w14:paraId="1E51B4FC" w14:textId="77777777" w:rsidR="00264ED4" w:rsidRPr="003078A1" w:rsidRDefault="00264ED4" w:rsidP="007E38DE">
            <w:r>
              <w:t>Lesetilgang ansatte på alle barnehager</w:t>
            </w:r>
          </w:p>
        </w:tc>
        <w:tc>
          <w:tcPr>
            <w:tcW w:w="3793" w:type="dxa"/>
          </w:tcPr>
          <w:p w14:paraId="3F98F4A6" w14:textId="77777777" w:rsidR="00264ED4" w:rsidRDefault="00264ED4" w:rsidP="007E38DE">
            <w:r>
              <w:t>Styrere</w:t>
            </w:r>
          </w:p>
          <w:p w14:paraId="69EE5A9F" w14:textId="77777777" w:rsidR="00264ED4" w:rsidRPr="00A00514" w:rsidRDefault="00264ED4" w:rsidP="007E38DE">
            <w:r>
              <w:t xml:space="preserve">Evt. andre som skal gjøre </w:t>
            </w:r>
            <w:proofErr w:type="spellStart"/>
            <w:proofErr w:type="gramStart"/>
            <w:r>
              <w:t>adm.oppgaver</w:t>
            </w:r>
            <w:proofErr w:type="spellEnd"/>
            <w:proofErr w:type="gramEnd"/>
          </w:p>
        </w:tc>
      </w:tr>
      <w:tr w:rsidR="00264ED4" w14:paraId="7018D46F" w14:textId="77777777" w:rsidTr="007E38DE">
        <w:tc>
          <w:tcPr>
            <w:tcW w:w="2660" w:type="dxa"/>
          </w:tcPr>
          <w:p w14:paraId="352B5810" w14:textId="77777777" w:rsidR="00264ED4" w:rsidRDefault="00264ED4" w:rsidP="007E38DE">
            <w:r>
              <w:t xml:space="preserve">Pedagogisk leder </w:t>
            </w:r>
            <w:proofErr w:type="gramStart"/>
            <w:r>
              <w:t>( tilgang</w:t>
            </w:r>
            <w:proofErr w:type="gramEnd"/>
            <w:r>
              <w:t xml:space="preserve"> legges inn av styrer)</w:t>
            </w:r>
          </w:p>
        </w:tc>
        <w:tc>
          <w:tcPr>
            <w:tcW w:w="2835" w:type="dxa"/>
          </w:tcPr>
          <w:p w14:paraId="5ADE40F1" w14:textId="77777777" w:rsidR="00264ED4" w:rsidRPr="003078A1" w:rsidRDefault="00264ED4" w:rsidP="007E38DE">
            <w:r>
              <w:t>Lesetilganger</w:t>
            </w:r>
          </w:p>
        </w:tc>
        <w:tc>
          <w:tcPr>
            <w:tcW w:w="3793" w:type="dxa"/>
          </w:tcPr>
          <w:p w14:paraId="1B6E434E" w14:textId="77777777" w:rsidR="00264ED4" w:rsidRPr="00A00514" w:rsidRDefault="00264ED4" w:rsidP="007E38DE">
            <w:proofErr w:type="spellStart"/>
            <w:r>
              <w:t>Ped</w:t>
            </w:r>
            <w:proofErr w:type="spellEnd"/>
            <w:r>
              <w:t>. ledere</w:t>
            </w:r>
          </w:p>
        </w:tc>
      </w:tr>
      <w:tr w:rsidR="000339E0" w14:paraId="4F6F09A5" w14:textId="77777777" w:rsidTr="007E38DE">
        <w:tc>
          <w:tcPr>
            <w:tcW w:w="2660" w:type="dxa"/>
          </w:tcPr>
          <w:p w14:paraId="039AA302" w14:textId="77777777" w:rsidR="000339E0" w:rsidRDefault="000339E0" w:rsidP="007E38DE">
            <w:r>
              <w:t>Øvrige ansatte</w:t>
            </w:r>
          </w:p>
        </w:tc>
        <w:tc>
          <w:tcPr>
            <w:tcW w:w="2835" w:type="dxa"/>
          </w:tcPr>
          <w:p w14:paraId="5E6C40CB" w14:textId="77777777" w:rsidR="000339E0" w:rsidRDefault="000339E0" w:rsidP="007E38DE">
            <w:r>
              <w:t>Lese tilganger</w:t>
            </w:r>
          </w:p>
          <w:p w14:paraId="79FE8701" w14:textId="77777777" w:rsidR="000339E0" w:rsidRDefault="000339E0" w:rsidP="007E38DE">
            <w:r>
              <w:t>Inn og utsjekk</w:t>
            </w:r>
          </w:p>
        </w:tc>
        <w:tc>
          <w:tcPr>
            <w:tcW w:w="3793" w:type="dxa"/>
          </w:tcPr>
          <w:p w14:paraId="348E3AB5" w14:textId="77777777" w:rsidR="000339E0" w:rsidRDefault="000339E0" w:rsidP="007E38DE">
            <w:r>
              <w:t>Barnehagelærere /assistenter</w:t>
            </w:r>
          </w:p>
        </w:tc>
      </w:tr>
    </w:tbl>
    <w:p w14:paraId="71D1DB40" w14:textId="77777777" w:rsidR="00264ED4" w:rsidRDefault="00264ED4" w:rsidP="00264ED4">
      <w:pPr>
        <w:rPr>
          <w:b/>
        </w:rPr>
      </w:pPr>
    </w:p>
    <w:tbl>
      <w:tblPr>
        <w:tblStyle w:val="Tabellrutenett"/>
        <w:tblW w:w="0" w:type="auto"/>
        <w:tblLook w:val="04A0" w:firstRow="1" w:lastRow="0" w:firstColumn="1" w:lastColumn="0" w:noHBand="0" w:noVBand="1"/>
      </w:tblPr>
      <w:tblGrid>
        <w:gridCol w:w="4043"/>
        <w:gridCol w:w="1100"/>
        <w:gridCol w:w="3919"/>
      </w:tblGrid>
      <w:tr w:rsidR="00264ED4" w14:paraId="50453618" w14:textId="77777777" w:rsidTr="007E38DE">
        <w:tc>
          <w:tcPr>
            <w:tcW w:w="4074" w:type="dxa"/>
          </w:tcPr>
          <w:p w14:paraId="1AD51E10" w14:textId="77777777" w:rsidR="00264ED4" w:rsidRDefault="00264ED4" w:rsidP="007E38DE">
            <w:pPr>
              <w:rPr>
                <w:b/>
              </w:rPr>
            </w:pPr>
            <w:r>
              <w:rPr>
                <w:b/>
              </w:rPr>
              <w:t>Oppgaver på barnehagenivå:</w:t>
            </w:r>
          </w:p>
          <w:p w14:paraId="7CEF105E" w14:textId="77777777" w:rsidR="00264ED4" w:rsidRDefault="00264ED4" w:rsidP="007E38DE">
            <w:pPr>
              <w:rPr>
                <w:b/>
              </w:rPr>
            </w:pPr>
          </w:p>
        </w:tc>
        <w:tc>
          <w:tcPr>
            <w:tcW w:w="1292" w:type="dxa"/>
          </w:tcPr>
          <w:p w14:paraId="7A53EE11" w14:textId="77777777" w:rsidR="00264ED4" w:rsidRDefault="00264ED4" w:rsidP="007E38DE">
            <w:pPr>
              <w:rPr>
                <w:b/>
              </w:rPr>
            </w:pPr>
          </w:p>
        </w:tc>
        <w:tc>
          <w:tcPr>
            <w:tcW w:w="3922" w:type="dxa"/>
          </w:tcPr>
          <w:p w14:paraId="00E0EF33" w14:textId="77777777" w:rsidR="00264ED4" w:rsidRDefault="00264ED4" w:rsidP="007E38DE">
            <w:pPr>
              <w:rPr>
                <w:b/>
              </w:rPr>
            </w:pPr>
            <w:r>
              <w:rPr>
                <w:b/>
              </w:rPr>
              <w:t>Oppgaver på kommunenivå:</w:t>
            </w:r>
          </w:p>
        </w:tc>
      </w:tr>
      <w:tr w:rsidR="00264ED4" w14:paraId="576E9564" w14:textId="77777777" w:rsidTr="007E38DE">
        <w:tc>
          <w:tcPr>
            <w:tcW w:w="4074" w:type="dxa"/>
          </w:tcPr>
          <w:p w14:paraId="0A3903E6" w14:textId="77777777" w:rsidR="00264ED4" w:rsidRDefault="00264ED4" w:rsidP="007E38DE">
            <w:r>
              <w:t>Tildeling av plasser</w:t>
            </w:r>
            <w:r w:rsidRPr="00237CB7">
              <w:t xml:space="preserve">, endringer, oppsigelser og </w:t>
            </w:r>
            <w:r>
              <w:t xml:space="preserve">endre </w:t>
            </w:r>
            <w:r w:rsidRPr="00237CB7">
              <w:t>betalere</w:t>
            </w:r>
            <w:r>
              <w:t xml:space="preserve"> ved henvendelse. </w:t>
            </w:r>
          </w:p>
          <w:p w14:paraId="485750F1" w14:textId="77777777" w:rsidR="00264ED4" w:rsidRPr="00237CB7" w:rsidRDefault="00264ED4" w:rsidP="007E38DE"/>
          <w:p w14:paraId="58C904D7" w14:textId="77777777" w:rsidR="00264ED4" w:rsidRDefault="00264ED4" w:rsidP="007E38DE">
            <w:pPr>
              <w:rPr>
                <w:b/>
              </w:rPr>
            </w:pPr>
          </w:p>
        </w:tc>
        <w:tc>
          <w:tcPr>
            <w:tcW w:w="1292" w:type="dxa"/>
          </w:tcPr>
          <w:p w14:paraId="32CB9D66" w14:textId="77777777" w:rsidR="00264ED4" w:rsidRDefault="00264ED4" w:rsidP="007E38DE"/>
        </w:tc>
        <w:tc>
          <w:tcPr>
            <w:tcW w:w="3922" w:type="dxa"/>
          </w:tcPr>
          <w:p w14:paraId="48621E1B" w14:textId="77777777" w:rsidR="00264ED4" w:rsidRDefault="00264ED4" w:rsidP="007E38DE">
            <w:r>
              <w:t>Systemoppsett</w:t>
            </w:r>
          </w:p>
          <w:p w14:paraId="7729D9A8" w14:textId="77777777" w:rsidR="00264ED4" w:rsidRDefault="00264ED4" w:rsidP="007E38DE">
            <w:r>
              <w:t>Endre priser o. a verdier</w:t>
            </w:r>
          </w:p>
          <w:p w14:paraId="1B8FF8CC" w14:textId="77777777" w:rsidR="00264ED4" w:rsidRDefault="00264ED4" w:rsidP="007E38DE">
            <w:r>
              <w:t>oppdatere hjemmeside</w:t>
            </w:r>
          </w:p>
          <w:p w14:paraId="7D4859D6" w14:textId="77777777" w:rsidR="00264ED4" w:rsidRDefault="00264ED4" w:rsidP="007E38DE">
            <w:r>
              <w:t>support</w:t>
            </w:r>
          </w:p>
          <w:p w14:paraId="5BAB5BA1" w14:textId="77777777" w:rsidR="00264ED4" w:rsidRDefault="00264ED4" w:rsidP="007E38DE">
            <w:r>
              <w:t>opplæring</w:t>
            </w:r>
          </w:p>
          <w:p w14:paraId="57E7171D" w14:textId="77777777" w:rsidR="00264ED4" w:rsidRPr="00237CB7" w:rsidRDefault="00264ED4" w:rsidP="007E38DE">
            <w:r>
              <w:t>Søknads godkjenning</w:t>
            </w:r>
          </w:p>
        </w:tc>
      </w:tr>
      <w:tr w:rsidR="00264ED4" w14:paraId="6D092725" w14:textId="77777777" w:rsidTr="007E38DE">
        <w:tc>
          <w:tcPr>
            <w:tcW w:w="4074" w:type="dxa"/>
          </w:tcPr>
          <w:p w14:paraId="4865FFB5" w14:textId="77777777" w:rsidR="00264ED4" w:rsidRPr="00237CB7" w:rsidRDefault="00264ED4" w:rsidP="007E38DE">
            <w:r>
              <w:t>Generering</w:t>
            </w:r>
            <w:r w:rsidRPr="00237CB7">
              <w:t>, kontroll og ferdigstilling av faktureringsgrunnlag</w:t>
            </w:r>
          </w:p>
          <w:p w14:paraId="0C0FAF8E" w14:textId="77777777" w:rsidR="00264ED4" w:rsidRDefault="00264ED4" w:rsidP="007E38DE">
            <w:pPr>
              <w:rPr>
                <w:b/>
              </w:rPr>
            </w:pPr>
          </w:p>
        </w:tc>
        <w:tc>
          <w:tcPr>
            <w:tcW w:w="1292" w:type="dxa"/>
          </w:tcPr>
          <w:p w14:paraId="50CE842C" w14:textId="77777777" w:rsidR="00264ED4" w:rsidRDefault="00264ED4" w:rsidP="007E38DE"/>
        </w:tc>
        <w:tc>
          <w:tcPr>
            <w:tcW w:w="3922" w:type="dxa"/>
          </w:tcPr>
          <w:p w14:paraId="1DB15E8F" w14:textId="77777777" w:rsidR="00264ED4" w:rsidRDefault="00264ED4" w:rsidP="007E38DE">
            <w:proofErr w:type="spellStart"/>
            <w:r>
              <w:t>Kontanstøtterapportering</w:t>
            </w:r>
            <w:proofErr w:type="spellEnd"/>
          </w:p>
          <w:p w14:paraId="38854DDF" w14:textId="77777777" w:rsidR="00264ED4" w:rsidRPr="00237CB7" w:rsidRDefault="00264ED4" w:rsidP="007E38DE">
            <w:r>
              <w:t>Annen rapportering til kommune og andre off. instanser</w:t>
            </w:r>
          </w:p>
        </w:tc>
      </w:tr>
      <w:tr w:rsidR="00264ED4" w14:paraId="07517AFA" w14:textId="77777777" w:rsidTr="007E38DE">
        <w:tc>
          <w:tcPr>
            <w:tcW w:w="4074" w:type="dxa"/>
          </w:tcPr>
          <w:p w14:paraId="132FAD0E" w14:textId="77777777" w:rsidR="00264ED4" w:rsidRDefault="00264ED4" w:rsidP="007E38DE">
            <w:r w:rsidRPr="00A70448">
              <w:t xml:space="preserve">Tilstedeværelse </w:t>
            </w:r>
          </w:p>
          <w:p w14:paraId="270EBA3E" w14:textId="77777777" w:rsidR="00264ED4" w:rsidRPr="00A70448" w:rsidRDefault="00264ED4" w:rsidP="007E38DE">
            <w:proofErr w:type="spellStart"/>
            <w:r>
              <w:t>Tellelister</w:t>
            </w:r>
            <w:proofErr w:type="spellEnd"/>
            <w:r>
              <w:t xml:space="preserve"> etc. </w:t>
            </w:r>
          </w:p>
        </w:tc>
        <w:tc>
          <w:tcPr>
            <w:tcW w:w="1292" w:type="dxa"/>
          </w:tcPr>
          <w:p w14:paraId="7B0BB34A" w14:textId="77777777" w:rsidR="00264ED4" w:rsidRPr="00237CB7" w:rsidRDefault="00264ED4" w:rsidP="007E38DE"/>
        </w:tc>
        <w:tc>
          <w:tcPr>
            <w:tcW w:w="3922" w:type="dxa"/>
          </w:tcPr>
          <w:p w14:paraId="0AEA04C3" w14:textId="77777777" w:rsidR="00264ED4" w:rsidRDefault="00264ED4" w:rsidP="007E38DE">
            <w:r>
              <w:t>Sende beskjed om generering</w:t>
            </w:r>
          </w:p>
          <w:p w14:paraId="4EC56F73" w14:textId="77777777" w:rsidR="00264ED4" w:rsidRPr="00237CB7" w:rsidRDefault="00264ED4" w:rsidP="007E38DE">
            <w:r w:rsidRPr="00237CB7">
              <w:t xml:space="preserve">Kontrollere at alle </w:t>
            </w:r>
            <w:r>
              <w:t>kommunale barnehager</w:t>
            </w:r>
            <w:r w:rsidRPr="00237CB7">
              <w:t xml:space="preserve"> har ferdigstilt fakturagrunnlag – sende fil til regnskap for fakturering</w:t>
            </w:r>
          </w:p>
        </w:tc>
      </w:tr>
      <w:tr w:rsidR="00264ED4" w14:paraId="65906718" w14:textId="77777777" w:rsidTr="007E38DE">
        <w:tc>
          <w:tcPr>
            <w:tcW w:w="4074" w:type="dxa"/>
          </w:tcPr>
          <w:p w14:paraId="5BE78762" w14:textId="77777777" w:rsidR="00264ED4" w:rsidRPr="00237CB7" w:rsidRDefault="00264ED4" w:rsidP="007E38DE"/>
        </w:tc>
        <w:tc>
          <w:tcPr>
            <w:tcW w:w="1292" w:type="dxa"/>
          </w:tcPr>
          <w:p w14:paraId="5C41AE24" w14:textId="77777777" w:rsidR="00264ED4" w:rsidRPr="00237CB7" w:rsidRDefault="00264ED4" w:rsidP="007E38DE"/>
        </w:tc>
        <w:tc>
          <w:tcPr>
            <w:tcW w:w="3922" w:type="dxa"/>
          </w:tcPr>
          <w:p w14:paraId="5EC2785D" w14:textId="77777777" w:rsidR="00264ED4" w:rsidRPr="00237CB7" w:rsidRDefault="00264ED4" w:rsidP="007E38DE"/>
        </w:tc>
      </w:tr>
      <w:tr w:rsidR="00264ED4" w14:paraId="21A28DA8" w14:textId="77777777" w:rsidTr="007E38DE">
        <w:tc>
          <w:tcPr>
            <w:tcW w:w="4074" w:type="dxa"/>
          </w:tcPr>
          <w:p w14:paraId="6FCFDF5A" w14:textId="77777777" w:rsidR="00264ED4" w:rsidRDefault="00264ED4" w:rsidP="007E38DE">
            <w:r>
              <w:lastRenderedPageBreak/>
              <w:t xml:space="preserve">Bruk av </w:t>
            </w:r>
            <w:proofErr w:type="spellStart"/>
            <w:r>
              <w:t>visma</w:t>
            </w:r>
            <w:proofErr w:type="spellEnd"/>
            <w:r>
              <w:t xml:space="preserve"> </w:t>
            </w:r>
            <w:proofErr w:type="spellStart"/>
            <w:r>
              <w:t>community</w:t>
            </w:r>
            <w:proofErr w:type="spellEnd"/>
            <w:r>
              <w:t xml:space="preserve"> for support/brukerveiledning </w:t>
            </w:r>
            <w:hyperlink r:id="rId9" w:history="1">
              <w:r w:rsidRPr="000D2F24">
                <w:rPr>
                  <w:rStyle w:val="Hyperkobling"/>
                </w:rPr>
                <w:t>https://community.visma.com/t5/Visma-Flyt-Barnehage/ct-p/NO_UN_VismaFlytBarnehage</w:t>
              </w:r>
            </w:hyperlink>
          </w:p>
          <w:p w14:paraId="14B88585" w14:textId="77777777" w:rsidR="00264ED4" w:rsidRPr="00237CB7" w:rsidRDefault="00264ED4" w:rsidP="007E38DE"/>
        </w:tc>
        <w:tc>
          <w:tcPr>
            <w:tcW w:w="1292" w:type="dxa"/>
          </w:tcPr>
          <w:p w14:paraId="05E702AE" w14:textId="77777777" w:rsidR="00264ED4" w:rsidRDefault="00264ED4" w:rsidP="007E38DE"/>
        </w:tc>
        <w:tc>
          <w:tcPr>
            <w:tcW w:w="3922" w:type="dxa"/>
          </w:tcPr>
          <w:p w14:paraId="0A5E8C01" w14:textId="77777777" w:rsidR="00264ED4" w:rsidRDefault="00264ED4" w:rsidP="007E38DE">
            <w:r>
              <w:t xml:space="preserve">Bruk av </w:t>
            </w:r>
            <w:proofErr w:type="spellStart"/>
            <w:r>
              <w:t>visma</w:t>
            </w:r>
            <w:proofErr w:type="spellEnd"/>
            <w:r>
              <w:t xml:space="preserve"> </w:t>
            </w:r>
            <w:proofErr w:type="spellStart"/>
            <w:r>
              <w:t>community</w:t>
            </w:r>
            <w:proofErr w:type="spellEnd"/>
            <w:r>
              <w:t xml:space="preserve"> for support/brukerveiledning </w:t>
            </w:r>
          </w:p>
          <w:p w14:paraId="682DBE14" w14:textId="77777777" w:rsidR="00264ED4" w:rsidRDefault="00885F50" w:rsidP="007E38DE">
            <w:hyperlink r:id="rId10" w:history="1">
              <w:r w:rsidR="00264ED4" w:rsidRPr="000D2F24">
                <w:rPr>
                  <w:rStyle w:val="Hyperkobling"/>
                </w:rPr>
                <w:t>https://community.visma.com/t5/Visma-Flyt-Barnehage/ct-p/NO_UN_VismaFlytBarnehage</w:t>
              </w:r>
            </w:hyperlink>
          </w:p>
          <w:p w14:paraId="3DE1FC8D" w14:textId="77777777" w:rsidR="00264ED4" w:rsidRPr="00237CB7" w:rsidRDefault="00264ED4" w:rsidP="007E38DE"/>
        </w:tc>
      </w:tr>
      <w:tr w:rsidR="00264ED4" w14:paraId="54B725DD" w14:textId="77777777" w:rsidTr="007E38DE">
        <w:tc>
          <w:tcPr>
            <w:tcW w:w="4074" w:type="dxa"/>
          </w:tcPr>
          <w:p w14:paraId="7421371A" w14:textId="77777777" w:rsidR="00264ED4" w:rsidRDefault="00264ED4" w:rsidP="007E38DE">
            <w:r>
              <w:t xml:space="preserve">Bruke hjelpefunksjonene i </w:t>
            </w:r>
            <w:proofErr w:type="spellStart"/>
            <w:r>
              <w:t>VFB</w:t>
            </w:r>
            <w:proofErr w:type="spellEnd"/>
          </w:p>
          <w:p w14:paraId="394BCED1" w14:textId="5D158DDD" w:rsidR="00264ED4" w:rsidRDefault="00264ED4" w:rsidP="00264ED4">
            <w:pPr>
              <w:pStyle w:val="Listeavsnitt"/>
              <w:numPr>
                <w:ilvl w:val="0"/>
                <w:numId w:val="22"/>
              </w:numPr>
              <w:spacing w:after="0" w:line="240" w:lineRule="auto"/>
            </w:pPr>
            <w:r>
              <w:t>Nyheter (øverste blå linje)</w:t>
            </w:r>
          </w:p>
          <w:p w14:paraId="2C49F0D5" w14:textId="77777777" w:rsidR="00264ED4" w:rsidRDefault="00264ED4" w:rsidP="00264ED4">
            <w:pPr>
              <w:pStyle w:val="Listeavsnitt"/>
              <w:numPr>
                <w:ilvl w:val="0"/>
                <w:numId w:val="22"/>
              </w:numPr>
              <w:spacing w:after="0" w:line="240" w:lineRule="auto"/>
            </w:pPr>
            <w:r>
              <w:t xml:space="preserve">? (temahefter, veiledning og video       </w:t>
            </w:r>
            <w:proofErr w:type="gramStart"/>
            <w:r>
              <w:t xml:space="preserve">   (</w:t>
            </w:r>
            <w:proofErr w:type="gramEnd"/>
            <w:r>
              <w:t xml:space="preserve"> øverste blå linje)</w:t>
            </w:r>
          </w:p>
          <w:p w14:paraId="2BA8EB1B" w14:textId="77777777" w:rsidR="00264ED4" w:rsidRDefault="00264ED4" w:rsidP="00264ED4">
            <w:pPr>
              <w:pStyle w:val="Listeavsnitt"/>
              <w:numPr>
                <w:ilvl w:val="0"/>
                <w:numId w:val="22"/>
              </w:numPr>
              <w:spacing w:after="0" w:line="240" w:lineRule="auto"/>
            </w:pPr>
            <w:r>
              <w:t xml:space="preserve">Chat roboten Embla </w:t>
            </w:r>
            <w:proofErr w:type="gramStart"/>
            <w:r>
              <w:t>( nederst</w:t>
            </w:r>
            <w:proofErr w:type="gramEnd"/>
            <w:r>
              <w:t xml:space="preserve"> i høyre hjørne)</w:t>
            </w:r>
          </w:p>
        </w:tc>
        <w:tc>
          <w:tcPr>
            <w:tcW w:w="1292" w:type="dxa"/>
          </w:tcPr>
          <w:p w14:paraId="0A50287A" w14:textId="77777777" w:rsidR="00264ED4" w:rsidRDefault="00264ED4" w:rsidP="007E38DE"/>
        </w:tc>
        <w:tc>
          <w:tcPr>
            <w:tcW w:w="3922" w:type="dxa"/>
          </w:tcPr>
          <w:p w14:paraId="402D969A" w14:textId="77777777" w:rsidR="00264ED4" w:rsidRDefault="00264ED4" w:rsidP="007E38DE">
            <w:r>
              <w:t xml:space="preserve">Bruke hjelpefunksjonene i </w:t>
            </w:r>
            <w:proofErr w:type="spellStart"/>
            <w:r>
              <w:t>VFB</w:t>
            </w:r>
            <w:proofErr w:type="spellEnd"/>
          </w:p>
          <w:p w14:paraId="2FF77A52" w14:textId="5004A407" w:rsidR="00264ED4" w:rsidRDefault="00264ED4" w:rsidP="00264ED4">
            <w:pPr>
              <w:pStyle w:val="Listeavsnitt"/>
              <w:numPr>
                <w:ilvl w:val="0"/>
                <w:numId w:val="22"/>
              </w:numPr>
              <w:spacing w:after="0" w:line="240" w:lineRule="auto"/>
            </w:pPr>
            <w:r>
              <w:t>Nyheter (øverste blå linje)</w:t>
            </w:r>
          </w:p>
          <w:p w14:paraId="441C769A" w14:textId="24CEC4CC" w:rsidR="00264ED4" w:rsidRDefault="00264ED4" w:rsidP="00264ED4">
            <w:pPr>
              <w:pStyle w:val="Listeavsnitt"/>
              <w:numPr>
                <w:ilvl w:val="0"/>
                <w:numId w:val="22"/>
              </w:numPr>
              <w:spacing w:after="0" w:line="240" w:lineRule="auto"/>
            </w:pPr>
            <w:r>
              <w:t>? (temahefter, veiledning og video (øverste blå linje)</w:t>
            </w:r>
          </w:p>
          <w:p w14:paraId="12FED17B" w14:textId="77777777" w:rsidR="00264ED4" w:rsidRDefault="00264ED4" w:rsidP="00264ED4">
            <w:pPr>
              <w:pStyle w:val="Listeavsnitt"/>
              <w:numPr>
                <w:ilvl w:val="0"/>
                <w:numId w:val="22"/>
              </w:numPr>
              <w:spacing w:after="0" w:line="240" w:lineRule="auto"/>
            </w:pPr>
            <w:r>
              <w:t xml:space="preserve">Chat roboten Embla </w:t>
            </w:r>
            <w:proofErr w:type="gramStart"/>
            <w:r>
              <w:t>( nederst</w:t>
            </w:r>
            <w:proofErr w:type="gramEnd"/>
            <w:r>
              <w:t xml:space="preserve"> i høyre hjørne)</w:t>
            </w:r>
          </w:p>
        </w:tc>
      </w:tr>
    </w:tbl>
    <w:p w14:paraId="11346262" w14:textId="77777777" w:rsidR="00264ED4" w:rsidRDefault="00264ED4" w:rsidP="00264ED4">
      <w:pPr>
        <w:rPr>
          <w:b/>
        </w:rPr>
      </w:pPr>
    </w:p>
    <w:p w14:paraId="21AF0DF0" w14:textId="77777777" w:rsidR="00264ED4" w:rsidRDefault="00264ED4" w:rsidP="00264ED4">
      <w:pPr>
        <w:rPr>
          <w:b/>
        </w:rPr>
      </w:pPr>
    </w:p>
    <w:p w14:paraId="53B67CD7" w14:textId="77777777" w:rsidR="00264ED4" w:rsidRDefault="00264ED4" w:rsidP="00264ED4">
      <w:pPr>
        <w:rPr>
          <w:b/>
        </w:rPr>
      </w:pPr>
      <w:r>
        <w:rPr>
          <w:b/>
        </w:rPr>
        <w:t>Rutine for barnehagene i Visma flyt skole:</w:t>
      </w:r>
    </w:p>
    <w:tbl>
      <w:tblPr>
        <w:tblStyle w:val="Tabellrutenett"/>
        <w:tblW w:w="0" w:type="auto"/>
        <w:tblLayout w:type="fixed"/>
        <w:tblLook w:val="04A0" w:firstRow="1" w:lastRow="0" w:firstColumn="1" w:lastColumn="0" w:noHBand="0" w:noVBand="1"/>
      </w:tblPr>
      <w:tblGrid>
        <w:gridCol w:w="1668"/>
        <w:gridCol w:w="6501"/>
        <w:gridCol w:w="1119"/>
      </w:tblGrid>
      <w:tr w:rsidR="00264ED4" w14:paraId="47AFBE78" w14:textId="77777777" w:rsidTr="007E38DE">
        <w:tc>
          <w:tcPr>
            <w:tcW w:w="1668" w:type="dxa"/>
          </w:tcPr>
          <w:p w14:paraId="1AE016FB" w14:textId="77777777" w:rsidR="00264ED4" w:rsidRPr="00D41325" w:rsidRDefault="00264ED4" w:rsidP="007E38DE">
            <w:pPr>
              <w:rPr>
                <w:b/>
              </w:rPr>
            </w:pPr>
            <w:r w:rsidRPr="00D41325">
              <w:rPr>
                <w:b/>
              </w:rPr>
              <w:t>Oppgave</w:t>
            </w:r>
          </w:p>
        </w:tc>
        <w:tc>
          <w:tcPr>
            <w:tcW w:w="6501" w:type="dxa"/>
          </w:tcPr>
          <w:p w14:paraId="21DE4A9E" w14:textId="77777777" w:rsidR="00264ED4" w:rsidRPr="00D41325" w:rsidRDefault="00264ED4" w:rsidP="007E38DE">
            <w:pPr>
              <w:rPr>
                <w:b/>
              </w:rPr>
            </w:pPr>
            <w:r w:rsidRPr="00D41325">
              <w:rPr>
                <w:b/>
              </w:rPr>
              <w:t>Hva</w:t>
            </w:r>
            <w:r>
              <w:rPr>
                <w:b/>
              </w:rPr>
              <w:t xml:space="preserve"> - oppgaver</w:t>
            </w:r>
          </w:p>
        </w:tc>
        <w:tc>
          <w:tcPr>
            <w:tcW w:w="1119" w:type="dxa"/>
          </w:tcPr>
          <w:p w14:paraId="67E1420C" w14:textId="77777777" w:rsidR="00264ED4" w:rsidRPr="00D41325" w:rsidRDefault="00264ED4" w:rsidP="007E38DE">
            <w:pPr>
              <w:rPr>
                <w:b/>
              </w:rPr>
            </w:pPr>
            <w:r w:rsidRPr="00D41325">
              <w:rPr>
                <w:b/>
              </w:rPr>
              <w:t>Hvem</w:t>
            </w:r>
          </w:p>
        </w:tc>
      </w:tr>
      <w:tr w:rsidR="00264ED4" w14:paraId="4BA44E6C" w14:textId="77777777" w:rsidTr="007E38DE">
        <w:tc>
          <w:tcPr>
            <w:tcW w:w="1668" w:type="dxa"/>
          </w:tcPr>
          <w:p w14:paraId="3C2AE1F4" w14:textId="77777777" w:rsidR="00264ED4" w:rsidRDefault="00264ED4" w:rsidP="007E38DE">
            <w:r>
              <w:t>Søke plass/endring</w:t>
            </w:r>
          </w:p>
          <w:p w14:paraId="542B17BE" w14:textId="77777777" w:rsidR="00264ED4" w:rsidRDefault="00264ED4" w:rsidP="007E38DE">
            <w:r>
              <w:t>/overføring</w:t>
            </w:r>
          </w:p>
        </w:tc>
        <w:tc>
          <w:tcPr>
            <w:tcW w:w="6501" w:type="dxa"/>
          </w:tcPr>
          <w:p w14:paraId="143AC684" w14:textId="77777777" w:rsidR="00264ED4" w:rsidRDefault="00264ED4" w:rsidP="007E38DE">
            <w:r>
              <w:t xml:space="preserve">Via innlogging i </w:t>
            </w:r>
            <w:proofErr w:type="spellStart"/>
            <w:r>
              <w:t>VFB</w:t>
            </w:r>
            <w:proofErr w:type="spellEnd"/>
            <w:r>
              <w:t xml:space="preserve">                   </w:t>
            </w:r>
            <w:proofErr w:type="gramStart"/>
            <w:r>
              <w:t xml:space="preserve">   (</w:t>
            </w:r>
            <w:proofErr w:type="gramEnd"/>
            <w:r>
              <w:t xml:space="preserve"> senere via app.) </w:t>
            </w:r>
          </w:p>
        </w:tc>
        <w:tc>
          <w:tcPr>
            <w:tcW w:w="1119" w:type="dxa"/>
          </w:tcPr>
          <w:p w14:paraId="2DDE7E69" w14:textId="77777777" w:rsidR="00264ED4" w:rsidRDefault="00264ED4" w:rsidP="007E38DE">
            <w:r>
              <w:t>Foresatte</w:t>
            </w:r>
          </w:p>
        </w:tc>
      </w:tr>
      <w:tr w:rsidR="00264ED4" w14:paraId="704D85A4" w14:textId="77777777" w:rsidTr="007E38DE">
        <w:tc>
          <w:tcPr>
            <w:tcW w:w="1668" w:type="dxa"/>
          </w:tcPr>
          <w:p w14:paraId="79615BA0" w14:textId="77777777" w:rsidR="00264ED4" w:rsidRDefault="00264ED4" w:rsidP="007E38DE">
            <w:r>
              <w:t>Si opp plass</w:t>
            </w:r>
          </w:p>
        </w:tc>
        <w:tc>
          <w:tcPr>
            <w:tcW w:w="6501" w:type="dxa"/>
          </w:tcPr>
          <w:p w14:paraId="2704F386" w14:textId="77777777" w:rsidR="00264ED4" w:rsidRDefault="00264ED4" w:rsidP="007E38DE">
            <w:r>
              <w:t xml:space="preserve">Gi skriftlig beskjed til styrer </w:t>
            </w:r>
            <w:proofErr w:type="gramStart"/>
            <w:r>
              <w:t>( utenom</w:t>
            </w:r>
            <w:proofErr w:type="gramEnd"/>
            <w:r>
              <w:t xml:space="preserve"> systemet)</w:t>
            </w:r>
          </w:p>
        </w:tc>
        <w:tc>
          <w:tcPr>
            <w:tcW w:w="1119" w:type="dxa"/>
          </w:tcPr>
          <w:p w14:paraId="03FF32D3" w14:textId="77777777" w:rsidR="00264ED4" w:rsidRDefault="00264ED4" w:rsidP="007E38DE">
            <w:r>
              <w:t>Foresatte</w:t>
            </w:r>
          </w:p>
        </w:tc>
      </w:tr>
      <w:tr w:rsidR="00264ED4" w14:paraId="61ECA616" w14:textId="77777777" w:rsidTr="007E38DE">
        <w:tc>
          <w:tcPr>
            <w:tcW w:w="1668" w:type="dxa"/>
          </w:tcPr>
          <w:p w14:paraId="690CDF3C" w14:textId="77777777" w:rsidR="00264ED4" w:rsidRDefault="00264ED4" w:rsidP="007E38DE">
            <w:r>
              <w:t>Behandling av oppsigelser</w:t>
            </w:r>
          </w:p>
        </w:tc>
        <w:tc>
          <w:tcPr>
            <w:tcW w:w="6501" w:type="dxa"/>
          </w:tcPr>
          <w:p w14:paraId="2DDCE7F9" w14:textId="77777777" w:rsidR="00264ED4" w:rsidRDefault="00264ED4" w:rsidP="00264ED4">
            <w:pPr>
              <w:pStyle w:val="Listeavsnitt"/>
              <w:numPr>
                <w:ilvl w:val="0"/>
                <w:numId w:val="21"/>
              </w:numPr>
              <w:spacing w:after="0" w:line="240" w:lineRule="auto"/>
              <w:contextualSpacing w:val="0"/>
            </w:pPr>
            <w:r>
              <w:t xml:space="preserve">kan ikke pr. dato gjøres i portalen og må håndteres manuelt. </w:t>
            </w:r>
          </w:p>
          <w:p w14:paraId="0EBC19DF" w14:textId="1901DC5D" w:rsidR="00264ED4" w:rsidRDefault="00264ED4" w:rsidP="00264ED4">
            <w:pPr>
              <w:pStyle w:val="Listeavsnitt"/>
              <w:numPr>
                <w:ilvl w:val="0"/>
                <w:numId w:val="21"/>
              </w:numPr>
              <w:spacing w:after="0" w:line="240" w:lineRule="auto"/>
              <w:contextualSpacing w:val="0"/>
            </w:pPr>
            <w:r>
              <w:t>Når oppsigelser mottas, arkiver eller lag notat på det (for evt. senere spørsmål)</w:t>
            </w:r>
          </w:p>
          <w:p w14:paraId="61392E64" w14:textId="77777777" w:rsidR="00264ED4" w:rsidRDefault="00264ED4" w:rsidP="00264ED4">
            <w:pPr>
              <w:pStyle w:val="Listeavsnitt"/>
              <w:numPr>
                <w:ilvl w:val="0"/>
                <w:numId w:val="21"/>
              </w:numPr>
              <w:spacing w:after="0" w:line="240" w:lineRule="auto"/>
              <w:contextualSpacing w:val="0"/>
            </w:pPr>
            <w:r>
              <w:t xml:space="preserve">Dere går inn i VFS, plass og endringsblyant: </w:t>
            </w:r>
            <w:r w:rsidRPr="00C4294F">
              <w:rPr>
                <w:b/>
              </w:rPr>
              <w:t>sett stoppdato OG siste fakturadato på aktuell plass</w:t>
            </w:r>
          </w:p>
          <w:p w14:paraId="69B59CE0" w14:textId="77777777" w:rsidR="00264ED4" w:rsidRDefault="00264ED4" w:rsidP="00264ED4">
            <w:pPr>
              <w:pStyle w:val="Listeavsnitt"/>
              <w:numPr>
                <w:ilvl w:val="0"/>
                <w:numId w:val="21"/>
              </w:numPr>
              <w:spacing w:after="0" w:line="240" w:lineRule="auto"/>
              <w:contextualSpacing w:val="0"/>
            </w:pPr>
            <w:r>
              <w:t xml:space="preserve">Gjøres dette FØR dere genererer neste </w:t>
            </w:r>
            <w:proofErr w:type="gramStart"/>
            <w:r>
              <w:t>mnd. faktura</w:t>
            </w:r>
            <w:proofErr w:type="gramEnd"/>
            <w:r>
              <w:t xml:space="preserve"> så vil fakturaen bli riktig iht. stoppdato. </w:t>
            </w:r>
          </w:p>
          <w:p w14:paraId="77502273" w14:textId="77777777" w:rsidR="00264ED4" w:rsidRDefault="00264ED4" w:rsidP="00264ED4">
            <w:pPr>
              <w:pStyle w:val="Listeavsnitt"/>
              <w:numPr>
                <w:ilvl w:val="0"/>
                <w:numId w:val="21"/>
              </w:numPr>
              <w:spacing w:after="0" w:line="240" w:lineRule="auto"/>
              <w:contextualSpacing w:val="0"/>
            </w:pPr>
            <w:r>
              <w:t xml:space="preserve">Må dette rettes opp i ettertid og dere ønsker bistand fra oss MÅ vi ha en epost om hva det gjelder og hva som skal gjøres. Beløp som skal trekkes fra, evt. legges til må være klart. </w:t>
            </w:r>
          </w:p>
          <w:p w14:paraId="58469741" w14:textId="77777777" w:rsidR="00264ED4" w:rsidRDefault="00264ED4" w:rsidP="007E38DE"/>
        </w:tc>
        <w:tc>
          <w:tcPr>
            <w:tcW w:w="1119" w:type="dxa"/>
          </w:tcPr>
          <w:p w14:paraId="27256DA9" w14:textId="77777777" w:rsidR="00264ED4" w:rsidRDefault="00264ED4" w:rsidP="007E38DE">
            <w:r>
              <w:t>Styrer</w:t>
            </w:r>
          </w:p>
        </w:tc>
      </w:tr>
      <w:tr w:rsidR="00264ED4" w14:paraId="2664F8E4" w14:textId="77777777" w:rsidTr="007E38DE">
        <w:tc>
          <w:tcPr>
            <w:tcW w:w="1668" w:type="dxa"/>
          </w:tcPr>
          <w:p w14:paraId="4EAC94F3" w14:textId="77777777" w:rsidR="00264ED4" w:rsidRDefault="00264ED4" w:rsidP="007E38DE">
            <w:r>
              <w:t>Godkjenning av søknader- nye søknader</w:t>
            </w:r>
          </w:p>
        </w:tc>
        <w:tc>
          <w:tcPr>
            <w:tcW w:w="6501" w:type="dxa"/>
          </w:tcPr>
          <w:p w14:paraId="4DDB0AE3" w14:textId="77777777" w:rsidR="00264ED4" w:rsidRDefault="00264ED4" w:rsidP="00264ED4">
            <w:pPr>
              <w:pStyle w:val="Listeavsnitt"/>
              <w:numPr>
                <w:ilvl w:val="0"/>
                <w:numId w:val="21"/>
              </w:numPr>
              <w:spacing w:after="0" w:line="240" w:lineRule="auto"/>
            </w:pPr>
            <w:r>
              <w:t xml:space="preserve">Sjekke alle opplysninger iht. barnehagens opptakskriterier </w:t>
            </w:r>
          </w:p>
          <w:p w14:paraId="673D93C8" w14:textId="77777777" w:rsidR="00264ED4" w:rsidRDefault="00264ED4" w:rsidP="00264ED4">
            <w:pPr>
              <w:pStyle w:val="Listeavsnitt"/>
              <w:numPr>
                <w:ilvl w:val="0"/>
                <w:numId w:val="21"/>
              </w:numPr>
              <w:spacing w:after="0" w:line="240" w:lineRule="auto"/>
            </w:pPr>
            <w:r>
              <w:t>Godkjenn eller avslå kriterier</w:t>
            </w:r>
          </w:p>
          <w:p w14:paraId="405B6062" w14:textId="64BE2A0C" w:rsidR="00264ED4" w:rsidRDefault="00264ED4" w:rsidP="00264ED4">
            <w:pPr>
              <w:pStyle w:val="Listeavsnitt"/>
              <w:numPr>
                <w:ilvl w:val="0"/>
                <w:numId w:val="21"/>
              </w:numPr>
              <w:spacing w:after="0" w:line="240" w:lineRule="auto"/>
            </w:pPr>
            <w:r>
              <w:t xml:space="preserve">Sjekke om foresatte har oppgitt epostadresse </w:t>
            </w:r>
            <w:proofErr w:type="gramStart"/>
            <w:r>
              <w:t xml:space="preserve">   (</w:t>
            </w:r>
            <w:proofErr w:type="gramEnd"/>
            <w:r>
              <w:t>må være lagt inn ellers får ikke foresatt varsel</w:t>
            </w:r>
          </w:p>
          <w:p w14:paraId="0C8D6BB1" w14:textId="77777777" w:rsidR="00264ED4" w:rsidRDefault="00264ED4" w:rsidP="00264ED4">
            <w:pPr>
              <w:pStyle w:val="Listeavsnitt"/>
              <w:numPr>
                <w:ilvl w:val="0"/>
                <w:numId w:val="21"/>
              </w:numPr>
              <w:spacing w:after="0" w:line="240" w:lineRule="auto"/>
            </w:pPr>
            <w:r>
              <w:t>Ved krav om dokumentasjon- sjekk /godkjenn denne</w:t>
            </w:r>
          </w:p>
          <w:p w14:paraId="286921D8" w14:textId="77777777" w:rsidR="00264ED4" w:rsidRDefault="00264ED4" w:rsidP="00264ED4">
            <w:pPr>
              <w:pStyle w:val="Listeavsnitt"/>
              <w:numPr>
                <w:ilvl w:val="0"/>
                <w:numId w:val="21"/>
              </w:numPr>
              <w:spacing w:after="0" w:line="240" w:lineRule="auto"/>
              <w:contextualSpacing w:val="0"/>
            </w:pPr>
            <w:r>
              <w:t>GODKJENN</w:t>
            </w:r>
          </w:p>
        </w:tc>
        <w:tc>
          <w:tcPr>
            <w:tcW w:w="1119" w:type="dxa"/>
          </w:tcPr>
          <w:p w14:paraId="64442C51" w14:textId="77777777" w:rsidR="00264ED4" w:rsidRDefault="00264ED4" w:rsidP="007E38DE">
            <w:r>
              <w:t>Team saksbehandling</w:t>
            </w:r>
          </w:p>
        </w:tc>
      </w:tr>
      <w:tr w:rsidR="00264ED4" w14:paraId="3F22DF1D" w14:textId="77777777" w:rsidTr="007E38DE">
        <w:tc>
          <w:tcPr>
            <w:tcW w:w="1668" w:type="dxa"/>
          </w:tcPr>
          <w:p w14:paraId="0AAD1806" w14:textId="77777777" w:rsidR="00264ED4" w:rsidRDefault="00264ED4" w:rsidP="007E38DE">
            <w:r>
              <w:t>Behandling av søknader hovedopptak</w:t>
            </w:r>
          </w:p>
        </w:tc>
        <w:tc>
          <w:tcPr>
            <w:tcW w:w="6501" w:type="dxa"/>
          </w:tcPr>
          <w:p w14:paraId="2D7F65D0" w14:textId="77777777" w:rsidR="00264ED4" w:rsidRDefault="00264ED4" w:rsidP="00264ED4">
            <w:pPr>
              <w:pStyle w:val="Listeavsnitt"/>
              <w:numPr>
                <w:ilvl w:val="0"/>
                <w:numId w:val="21"/>
              </w:numPr>
              <w:spacing w:after="0" w:line="240" w:lineRule="auto"/>
            </w:pPr>
            <w:r>
              <w:t>Se egne rutiner</w:t>
            </w:r>
          </w:p>
          <w:p w14:paraId="0B71A8EB" w14:textId="77777777" w:rsidR="00264ED4" w:rsidRDefault="00264ED4" w:rsidP="00264ED4">
            <w:pPr>
              <w:pStyle w:val="Listeavsnitt"/>
              <w:numPr>
                <w:ilvl w:val="0"/>
                <w:numId w:val="21"/>
              </w:numPr>
              <w:spacing w:after="0" w:line="240" w:lineRule="auto"/>
            </w:pPr>
            <w:r>
              <w:t>MAL – tilbud om barnehageplass- Hovedopptak brukes</w:t>
            </w:r>
          </w:p>
        </w:tc>
        <w:tc>
          <w:tcPr>
            <w:tcW w:w="1119" w:type="dxa"/>
          </w:tcPr>
          <w:p w14:paraId="2269F65F" w14:textId="77777777" w:rsidR="00264ED4" w:rsidRDefault="00264ED4" w:rsidP="007E38DE">
            <w:r>
              <w:t>Team saksbehandling</w:t>
            </w:r>
          </w:p>
          <w:p w14:paraId="561D5A6D" w14:textId="77777777" w:rsidR="00264ED4" w:rsidRDefault="00264ED4" w:rsidP="007E38DE">
            <w:r>
              <w:t>Styrer</w:t>
            </w:r>
          </w:p>
        </w:tc>
      </w:tr>
      <w:tr w:rsidR="00264ED4" w14:paraId="143325A1" w14:textId="77777777" w:rsidTr="007E38DE">
        <w:tc>
          <w:tcPr>
            <w:tcW w:w="1668" w:type="dxa"/>
          </w:tcPr>
          <w:p w14:paraId="37D63B5F" w14:textId="77777777" w:rsidR="00264ED4" w:rsidRDefault="00264ED4" w:rsidP="007E38DE">
            <w:r>
              <w:t>Behandling av søknader- fortløpende</w:t>
            </w:r>
          </w:p>
          <w:p w14:paraId="30B06B34" w14:textId="77777777" w:rsidR="00264ED4" w:rsidRDefault="00264ED4" w:rsidP="007E38DE">
            <w:r>
              <w:t>(Gjelder også de som tilbys plass på høyere ønske)</w:t>
            </w:r>
          </w:p>
        </w:tc>
        <w:tc>
          <w:tcPr>
            <w:tcW w:w="6501" w:type="dxa"/>
          </w:tcPr>
          <w:p w14:paraId="7B0D6C80" w14:textId="77777777" w:rsidR="00264ED4" w:rsidRDefault="00264ED4" w:rsidP="00264ED4">
            <w:pPr>
              <w:pStyle w:val="Listeavsnitt"/>
              <w:numPr>
                <w:ilvl w:val="0"/>
                <w:numId w:val="20"/>
              </w:numPr>
              <w:spacing w:after="0" w:line="240" w:lineRule="auto"/>
            </w:pPr>
            <w:r>
              <w:t>Sjekke kapasitet i barnehagen</w:t>
            </w:r>
          </w:p>
          <w:p w14:paraId="4D0856B2" w14:textId="77777777" w:rsidR="00264ED4" w:rsidRDefault="00264ED4" w:rsidP="00264ED4">
            <w:pPr>
              <w:pStyle w:val="Listeavsnitt"/>
              <w:numPr>
                <w:ilvl w:val="0"/>
                <w:numId w:val="20"/>
              </w:numPr>
              <w:spacing w:after="0" w:line="240" w:lineRule="auto"/>
            </w:pPr>
            <w:r>
              <w:t>Ved ledig kapasitet tilbys plass iht. venteliste</w:t>
            </w:r>
          </w:p>
          <w:p w14:paraId="53F2CF97" w14:textId="77777777" w:rsidR="00264ED4" w:rsidRDefault="00264ED4" w:rsidP="00264ED4">
            <w:pPr>
              <w:pStyle w:val="Listeavsnitt"/>
              <w:numPr>
                <w:ilvl w:val="0"/>
                <w:numId w:val="20"/>
              </w:numPr>
              <w:spacing w:after="0" w:line="240" w:lineRule="auto"/>
            </w:pPr>
            <w:r>
              <w:t>Sette rett oppstartsdato iht. søknad/kapasitet</w:t>
            </w:r>
          </w:p>
          <w:p w14:paraId="2512C766" w14:textId="710647EA" w:rsidR="00264ED4" w:rsidRDefault="00264ED4" w:rsidP="00264ED4">
            <w:pPr>
              <w:pStyle w:val="Listeavsnitt"/>
              <w:numPr>
                <w:ilvl w:val="0"/>
                <w:numId w:val="20"/>
              </w:numPr>
              <w:spacing w:after="0" w:line="240" w:lineRule="auto"/>
            </w:pPr>
            <w:r>
              <w:t>Tildele plass og sende ut tilbud – bruk malen: «Tilbud om barnehageplass – fortløpende» eller «Tilbud om barnehageplass på høyere ønske»</w:t>
            </w:r>
          </w:p>
          <w:p w14:paraId="5C784AFA" w14:textId="77777777" w:rsidR="00264ED4" w:rsidRDefault="00264ED4" w:rsidP="007E38DE">
            <w:pPr>
              <w:ind w:left="360"/>
            </w:pPr>
          </w:p>
        </w:tc>
        <w:tc>
          <w:tcPr>
            <w:tcW w:w="1119" w:type="dxa"/>
          </w:tcPr>
          <w:p w14:paraId="0DE13822" w14:textId="77777777" w:rsidR="00264ED4" w:rsidRDefault="00264ED4" w:rsidP="007E38DE">
            <w:r>
              <w:t>Styrer</w:t>
            </w:r>
          </w:p>
        </w:tc>
      </w:tr>
      <w:tr w:rsidR="00264ED4" w14:paraId="3525081B" w14:textId="77777777" w:rsidTr="007E38DE">
        <w:tc>
          <w:tcPr>
            <w:tcW w:w="1668" w:type="dxa"/>
          </w:tcPr>
          <w:p w14:paraId="09374A96" w14:textId="77777777" w:rsidR="00264ED4" w:rsidRDefault="00264ED4" w:rsidP="007E38DE">
            <w:r>
              <w:t>Behandling av endringssøknader</w:t>
            </w:r>
          </w:p>
          <w:p w14:paraId="29351FB4" w14:textId="77777777" w:rsidR="00264ED4" w:rsidRDefault="00264ED4" w:rsidP="007E38DE">
            <w:r>
              <w:lastRenderedPageBreak/>
              <w:t>(endring av plasstype)</w:t>
            </w:r>
          </w:p>
        </w:tc>
        <w:tc>
          <w:tcPr>
            <w:tcW w:w="6501" w:type="dxa"/>
          </w:tcPr>
          <w:p w14:paraId="760E139B" w14:textId="77777777" w:rsidR="00264ED4" w:rsidRDefault="00264ED4" w:rsidP="00264ED4">
            <w:pPr>
              <w:pStyle w:val="Listeavsnitt"/>
              <w:numPr>
                <w:ilvl w:val="0"/>
                <w:numId w:val="20"/>
              </w:numPr>
              <w:spacing w:after="0" w:line="240" w:lineRule="auto"/>
            </w:pPr>
            <w:r>
              <w:lastRenderedPageBreak/>
              <w:t>Sjekke kapasitet barnehagen</w:t>
            </w:r>
          </w:p>
          <w:p w14:paraId="15130BA3" w14:textId="77777777" w:rsidR="00264ED4" w:rsidRDefault="00264ED4" w:rsidP="00264ED4">
            <w:pPr>
              <w:pStyle w:val="Listeavsnitt"/>
              <w:numPr>
                <w:ilvl w:val="0"/>
                <w:numId w:val="20"/>
              </w:numPr>
              <w:spacing w:after="0" w:line="240" w:lineRule="auto"/>
            </w:pPr>
            <w:r>
              <w:t>Sette rett endringsdato iht. forskriftene</w:t>
            </w:r>
          </w:p>
          <w:p w14:paraId="16B2161A" w14:textId="77777777" w:rsidR="00264ED4" w:rsidRDefault="00264ED4" w:rsidP="00264ED4">
            <w:pPr>
              <w:pStyle w:val="Listeavsnitt"/>
              <w:numPr>
                <w:ilvl w:val="0"/>
                <w:numId w:val="20"/>
              </w:numPr>
              <w:spacing w:after="0" w:line="240" w:lineRule="auto"/>
            </w:pPr>
            <w:r>
              <w:lastRenderedPageBreak/>
              <w:t>sende ut tilbud om endret plass. Bruk malen: «Tilbud om endring av oppholdstid»</w:t>
            </w:r>
          </w:p>
          <w:p w14:paraId="4906AB87" w14:textId="77777777" w:rsidR="00264ED4" w:rsidRDefault="00264ED4" w:rsidP="00264ED4">
            <w:pPr>
              <w:pStyle w:val="Listeavsnitt"/>
              <w:numPr>
                <w:ilvl w:val="0"/>
                <w:numId w:val="20"/>
              </w:numPr>
              <w:spacing w:after="0" w:line="240" w:lineRule="auto"/>
            </w:pPr>
            <w:r>
              <w:t>Når foresatte takker ja til plassen vil stoppdato i tidligere barnehage automatisk settes til dagen før startdato i ny.</w:t>
            </w:r>
          </w:p>
        </w:tc>
        <w:tc>
          <w:tcPr>
            <w:tcW w:w="1119" w:type="dxa"/>
          </w:tcPr>
          <w:p w14:paraId="1FEF29D8" w14:textId="77777777" w:rsidR="00264ED4" w:rsidRDefault="00264ED4" w:rsidP="007E38DE">
            <w:r>
              <w:lastRenderedPageBreak/>
              <w:t>Styrer</w:t>
            </w:r>
          </w:p>
        </w:tc>
      </w:tr>
      <w:tr w:rsidR="00264ED4" w14:paraId="43E7047D" w14:textId="77777777" w:rsidTr="007E38DE">
        <w:tc>
          <w:tcPr>
            <w:tcW w:w="1668" w:type="dxa"/>
          </w:tcPr>
          <w:p w14:paraId="68B4B5F8" w14:textId="77777777" w:rsidR="00264ED4" w:rsidRDefault="00264ED4" w:rsidP="007E38DE">
            <w:r>
              <w:t>Behandling av overføringssøknader – søkere uten krav om et høyere valg</w:t>
            </w:r>
          </w:p>
        </w:tc>
        <w:tc>
          <w:tcPr>
            <w:tcW w:w="6501" w:type="dxa"/>
          </w:tcPr>
          <w:p w14:paraId="77B5D3D7" w14:textId="77777777" w:rsidR="00264ED4" w:rsidRDefault="00264ED4" w:rsidP="00264ED4">
            <w:pPr>
              <w:pStyle w:val="Listeavsnitt"/>
              <w:numPr>
                <w:ilvl w:val="0"/>
                <w:numId w:val="20"/>
              </w:numPr>
              <w:spacing w:after="0" w:line="240" w:lineRule="auto"/>
            </w:pPr>
            <w:r>
              <w:t xml:space="preserve">Ut fra venteliste tilbys plass fortløpende etter hvert som </w:t>
            </w:r>
            <w:proofErr w:type="spellStart"/>
            <w:r>
              <w:t>bhg</w:t>
            </w:r>
            <w:proofErr w:type="spellEnd"/>
            <w:r>
              <w:t>. har ledige plasser</w:t>
            </w:r>
          </w:p>
          <w:p w14:paraId="158CDCC3" w14:textId="77777777" w:rsidR="00264ED4" w:rsidRDefault="00264ED4" w:rsidP="00264ED4">
            <w:pPr>
              <w:pStyle w:val="Listeavsnitt"/>
              <w:numPr>
                <w:ilvl w:val="0"/>
                <w:numId w:val="20"/>
              </w:numPr>
              <w:spacing w:after="0" w:line="240" w:lineRule="auto"/>
            </w:pPr>
            <w:r>
              <w:t xml:space="preserve">Bruk malen: </w:t>
            </w:r>
            <w:proofErr w:type="gramStart"/>
            <w:r>
              <w:t>« Tilbud</w:t>
            </w:r>
            <w:proofErr w:type="gramEnd"/>
            <w:r>
              <w:t xml:space="preserve"> om overflytting til annen barnehage»</w:t>
            </w:r>
          </w:p>
        </w:tc>
        <w:tc>
          <w:tcPr>
            <w:tcW w:w="1119" w:type="dxa"/>
          </w:tcPr>
          <w:p w14:paraId="57FDEFD8" w14:textId="77777777" w:rsidR="00264ED4" w:rsidRDefault="00264ED4" w:rsidP="007E38DE">
            <w:r>
              <w:t>Styrer</w:t>
            </w:r>
          </w:p>
        </w:tc>
      </w:tr>
      <w:tr w:rsidR="00264ED4" w14:paraId="23B4C49E" w14:textId="77777777" w:rsidTr="007E38DE">
        <w:tc>
          <w:tcPr>
            <w:tcW w:w="1668" w:type="dxa"/>
          </w:tcPr>
          <w:p w14:paraId="10A41325" w14:textId="77777777" w:rsidR="00264ED4" w:rsidRDefault="00264ED4" w:rsidP="007E38DE">
            <w:r>
              <w:t>Dato for plass</w:t>
            </w:r>
          </w:p>
        </w:tc>
        <w:tc>
          <w:tcPr>
            <w:tcW w:w="6501" w:type="dxa"/>
          </w:tcPr>
          <w:p w14:paraId="017F1CDB" w14:textId="77777777" w:rsidR="00264ED4" w:rsidRDefault="00264ED4" w:rsidP="00264ED4">
            <w:pPr>
              <w:pStyle w:val="Listeavsnitt"/>
              <w:numPr>
                <w:ilvl w:val="0"/>
                <w:numId w:val="20"/>
              </w:numPr>
              <w:spacing w:after="0" w:line="240" w:lineRule="auto"/>
            </w:pPr>
            <w:r>
              <w:t>Når foresatte har takket ja vil oppholdet vies med rett oppstartdato under fanen «Barn»</w:t>
            </w:r>
          </w:p>
        </w:tc>
        <w:tc>
          <w:tcPr>
            <w:tcW w:w="1119" w:type="dxa"/>
          </w:tcPr>
          <w:p w14:paraId="0482A9B2" w14:textId="77777777" w:rsidR="00264ED4" w:rsidRDefault="00264ED4" w:rsidP="007E38DE"/>
        </w:tc>
      </w:tr>
      <w:tr w:rsidR="00264ED4" w14:paraId="6BCF7841" w14:textId="77777777" w:rsidTr="007E38DE">
        <w:tc>
          <w:tcPr>
            <w:tcW w:w="1668" w:type="dxa"/>
          </w:tcPr>
          <w:p w14:paraId="68E7B426" w14:textId="77777777" w:rsidR="00264ED4" w:rsidRDefault="00264ED4" w:rsidP="007E38DE">
            <w:r>
              <w:t>Når svarfrist er utgått</w:t>
            </w:r>
          </w:p>
        </w:tc>
        <w:tc>
          <w:tcPr>
            <w:tcW w:w="6501" w:type="dxa"/>
          </w:tcPr>
          <w:p w14:paraId="1BF7130D" w14:textId="77777777" w:rsidR="00264ED4" w:rsidRDefault="00264ED4" w:rsidP="00264ED4">
            <w:pPr>
              <w:pStyle w:val="Listeavsnitt"/>
              <w:numPr>
                <w:ilvl w:val="0"/>
                <w:numId w:val="20"/>
              </w:numPr>
              <w:spacing w:after="0" w:line="240" w:lineRule="auto"/>
            </w:pPr>
            <w:r>
              <w:t>Ta evt. kontakt med foresatte og avklar situasjonen.</w:t>
            </w:r>
          </w:p>
          <w:p w14:paraId="70A29177" w14:textId="77777777" w:rsidR="00264ED4" w:rsidRDefault="00264ED4" w:rsidP="00264ED4">
            <w:pPr>
              <w:pStyle w:val="Listeavsnitt"/>
              <w:numPr>
                <w:ilvl w:val="0"/>
                <w:numId w:val="20"/>
              </w:numPr>
              <w:spacing w:after="0" w:line="240" w:lineRule="auto"/>
            </w:pPr>
            <w:r>
              <w:t>Ta etterpå kontakt med team saksbehandling.</w:t>
            </w:r>
          </w:p>
          <w:p w14:paraId="27B387D4" w14:textId="77777777" w:rsidR="00264ED4" w:rsidRDefault="00264ED4" w:rsidP="00264ED4">
            <w:pPr>
              <w:pStyle w:val="Listeavsnitt"/>
              <w:numPr>
                <w:ilvl w:val="0"/>
                <w:numId w:val="20"/>
              </w:numPr>
              <w:spacing w:after="0" w:line="240" w:lineRule="auto"/>
            </w:pPr>
            <w:r>
              <w:t>De kan gå inn og registrere svar fra foresatte</w:t>
            </w:r>
          </w:p>
        </w:tc>
        <w:tc>
          <w:tcPr>
            <w:tcW w:w="1119" w:type="dxa"/>
          </w:tcPr>
          <w:p w14:paraId="2D6EA4C3" w14:textId="77777777" w:rsidR="00264ED4" w:rsidRDefault="00264ED4" w:rsidP="007E38DE">
            <w:r>
              <w:t>Styrer</w:t>
            </w:r>
          </w:p>
          <w:p w14:paraId="08B39107" w14:textId="77777777" w:rsidR="00264ED4" w:rsidRDefault="00264ED4" w:rsidP="007E38DE">
            <w:r>
              <w:t>Team saksbehandling</w:t>
            </w:r>
          </w:p>
        </w:tc>
      </w:tr>
      <w:tr w:rsidR="00264ED4" w14:paraId="6F30DC74" w14:textId="77777777" w:rsidTr="007E38DE">
        <w:tc>
          <w:tcPr>
            <w:tcW w:w="1668" w:type="dxa"/>
          </w:tcPr>
          <w:p w14:paraId="11455718" w14:textId="77777777" w:rsidR="00264ED4" w:rsidRDefault="00264ED4" w:rsidP="007E38DE">
            <w:r>
              <w:t>Endre /splitte betaler</w:t>
            </w:r>
          </w:p>
          <w:p w14:paraId="2C2AE267" w14:textId="77777777" w:rsidR="00264ED4" w:rsidRDefault="00264ED4" w:rsidP="007E38DE">
            <w:r>
              <w:t xml:space="preserve">(søker settes automatisk opp som betaler) </w:t>
            </w:r>
          </w:p>
          <w:p w14:paraId="043C431E" w14:textId="77777777" w:rsidR="00264ED4" w:rsidRDefault="00264ED4" w:rsidP="00264ED4">
            <w:pPr>
              <w:pStyle w:val="Listeavsnitt"/>
              <w:numPr>
                <w:ilvl w:val="0"/>
                <w:numId w:val="20"/>
              </w:numPr>
              <w:spacing w:after="0" w:line="240" w:lineRule="auto"/>
            </w:pPr>
            <w:r>
              <w:t>foresatte</w:t>
            </w:r>
          </w:p>
        </w:tc>
        <w:tc>
          <w:tcPr>
            <w:tcW w:w="6501" w:type="dxa"/>
          </w:tcPr>
          <w:p w14:paraId="16E78422" w14:textId="77777777" w:rsidR="00264ED4" w:rsidRPr="009D2688" w:rsidRDefault="00264ED4" w:rsidP="00264ED4">
            <w:pPr>
              <w:pStyle w:val="Listeavsnitt"/>
              <w:numPr>
                <w:ilvl w:val="0"/>
                <w:numId w:val="20"/>
              </w:numPr>
              <w:spacing w:after="0" w:line="240" w:lineRule="auto"/>
              <w:rPr>
                <w:rStyle w:val="Hyperkobling"/>
                <w:color w:val="auto"/>
                <w:u w:val="none"/>
              </w:rPr>
            </w:pPr>
            <w:r>
              <w:t xml:space="preserve">Iht. skriftlig avtale med foresatte. Bruk skjema «Endring av betaler» som sendes/leveres til Rana kommune postmottak v/stab OK eller </w:t>
            </w:r>
            <w:hyperlink r:id="rId11" w:history="1">
              <w:r w:rsidRPr="008D346B">
                <w:rPr>
                  <w:rStyle w:val="Hyperkobling"/>
                </w:rPr>
                <w:t>teamsaksbehandlingoppvekstogkultur@rana.kommune.no</w:t>
              </w:r>
            </w:hyperlink>
          </w:p>
          <w:p w14:paraId="4AC4C299" w14:textId="77777777" w:rsidR="00264ED4" w:rsidRDefault="00264ED4" w:rsidP="00264ED4">
            <w:pPr>
              <w:pStyle w:val="Listeavsnitt"/>
              <w:numPr>
                <w:ilvl w:val="0"/>
                <w:numId w:val="20"/>
              </w:numPr>
              <w:spacing w:after="0" w:line="240" w:lineRule="auto"/>
              <w:rPr>
                <w:rStyle w:val="Hyperkobling"/>
                <w:color w:val="auto"/>
                <w:u w:val="none"/>
              </w:rPr>
            </w:pPr>
            <w:r w:rsidRPr="009D2688">
              <w:rPr>
                <w:rStyle w:val="Hyperkobling"/>
                <w:color w:val="auto"/>
                <w:u w:val="none"/>
              </w:rPr>
              <w:t>Skjema finnes også</w:t>
            </w:r>
            <w:r>
              <w:rPr>
                <w:rStyle w:val="Hyperkobling"/>
                <w:color w:val="auto"/>
                <w:u w:val="none"/>
              </w:rPr>
              <w:t xml:space="preserve"> på kommunens hjemmeside</w:t>
            </w:r>
            <w:r w:rsidRPr="009D2688">
              <w:rPr>
                <w:rStyle w:val="Hyperkobling"/>
                <w:color w:val="auto"/>
                <w:u w:val="none"/>
              </w:rPr>
              <w:t xml:space="preserve">: </w:t>
            </w:r>
            <w:hyperlink r:id="rId12" w:history="1">
              <w:r w:rsidRPr="00646C64">
                <w:rPr>
                  <w:rStyle w:val="Hyperkobling"/>
                </w:rPr>
                <w:t>https://www.rana.kommune.no/barn_familie_skole/barnehage/sok_bytt_barnehageplass/Sider/side.aspx</w:t>
              </w:r>
            </w:hyperlink>
          </w:p>
          <w:p w14:paraId="796A54E6" w14:textId="77777777" w:rsidR="00264ED4" w:rsidRDefault="00264ED4" w:rsidP="00264ED4">
            <w:pPr>
              <w:pStyle w:val="Listeavsnitt"/>
              <w:numPr>
                <w:ilvl w:val="0"/>
                <w:numId w:val="20"/>
              </w:numPr>
              <w:spacing w:after="0" w:line="240" w:lineRule="auto"/>
            </w:pPr>
            <w:r>
              <w:t>Ved tlf. henvendelser sendes skjema til foresatte</w:t>
            </w:r>
          </w:p>
          <w:p w14:paraId="7F47FC47" w14:textId="77777777" w:rsidR="00264ED4" w:rsidRDefault="00264ED4" w:rsidP="00264ED4">
            <w:pPr>
              <w:pStyle w:val="Listeavsnitt"/>
              <w:numPr>
                <w:ilvl w:val="0"/>
                <w:numId w:val="20"/>
              </w:numPr>
              <w:spacing w:after="0" w:line="240" w:lineRule="auto"/>
            </w:pPr>
            <w:r>
              <w:t>Dokumentasjon arkiveres</w:t>
            </w:r>
          </w:p>
          <w:p w14:paraId="07A63266" w14:textId="77777777" w:rsidR="00264ED4" w:rsidRDefault="00264ED4" w:rsidP="00264ED4">
            <w:pPr>
              <w:pStyle w:val="Listeavsnitt"/>
              <w:numPr>
                <w:ilvl w:val="0"/>
                <w:numId w:val="20"/>
              </w:numPr>
              <w:spacing w:after="0" w:line="240" w:lineRule="auto"/>
            </w:pPr>
            <w:r>
              <w:t>Endre /splitte betaler under fanen «Barn» - «innstillinger» Betaler</w:t>
            </w:r>
          </w:p>
          <w:p w14:paraId="0DE81740" w14:textId="77777777" w:rsidR="00264ED4" w:rsidRDefault="00264ED4" w:rsidP="00264ED4">
            <w:pPr>
              <w:pStyle w:val="Listeavsnitt"/>
              <w:numPr>
                <w:ilvl w:val="0"/>
                <w:numId w:val="20"/>
              </w:numPr>
              <w:spacing w:after="0" w:line="240" w:lineRule="auto"/>
            </w:pPr>
            <w:r>
              <w:t>Legge inn %-fordeling</w:t>
            </w:r>
          </w:p>
        </w:tc>
        <w:tc>
          <w:tcPr>
            <w:tcW w:w="1119" w:type="dxa"/>
          </w:tcPr>
          <w:p w14:paraId="1BD09B77" w14:textId="77777777" w:rsidR="00264ED4" w:rsidRDefault="00264ED4" w:rsidP="007E38DE">
            <w:pPr>
              <w:rPr>
                <w:color w:val="FF0000"/>
              </w:rPr>
            </w:pPr>
            <w:r>
              <w:rPr>
                <w:color w:val="FF0000"/>
              </w:rPr>
              <w:t>Team saksbehandling</w:t>
            </w:r>
          </w:p>
          <w:p w14:paraId="2CE8D3F6" w14:textId="77777777" w:rsidR="00264ED4" w:rsidRDefault="00264ED4" w:rsidP="007E38DE">
            <w:pPr>
              <w:rPr>
                <w:color w:val="FF0000"/>
              </w:rPr>
            </w:pPr>
          </w:p>
          <w:p w14:paraId="7B1852E4" w14:textId="77777777" w:rsidR="00264ED4" w:rsidRDefault="00264ED4" w:rsidP="007E38DE">
            <w:r>
              <w:rPr>
                <w:color w:val="FF0000"/>
              </w:rPr>
              <w:t>Styrer om de ønsker det</w:t>
            </w:r>
          </w:p>
        </w:tc>
      </w:tr>
      <w:tr w:rsidR="00264ED4" w14:paraId="29143668" w14:textId="77777777" w:rsidTr="007E38DE">
        <w:tc>
          <w:tcPr>
            <w:tcW w:w="1668" w:type="dxa"/>
          </w:tcPr>
          <w:p w14:paraId="40863012" w14:textId="77777777" w:rsidR="00264ED4" w:rsidRDefault="00264ED4" w:rsidP="007E38DE">
            <w:r>
              <w:t>Annen betaler - barnevern</w:t>
            </w:r>
          </w:p>
        </w:tc>
        <w:tc>
          <w:tcPr>
            <w:tcW w:w="6501" w:type="dxa"/>
          </w:tcPr>
          <w:p w14:paraId="76EF0BF6" w14:textId="77777777" w:rsidR="00264ED4" w:rsidRDefault="00264ED4" w:rsidP="00264ED4">
            <w:pPr>
              <w:pStyle w:val="Listeavsnitt"/>
              <w:numPr>
                <w:ilvl w:val="0"/>
                <w:numId w:val="20"/>
              </w:numPr>
              <w:spacing w:after="0" w:line="240" w:lineRule="auto"/>
            </w:pPr>
            <w:r>
              <w:t>Dokumentasjon kreves / arkiveres på barnehagemappe</w:t>
            </w:r>
          </w:p>
          <w:p w14:paraId="4BAACC03" w14:textId="77777777" w:rsidR="00264ED4" w:rsidRDefault="00264ED4" w:rsidP="00264ED4">
            <w:pPr>
              <w:pStyle w:val="Listeavsnitt"/>
              <w:numPr>
                <w:ilvl w:val="0"/>
                <w:numId w:val="20"/>
              </w:numPr>
              <w:spacing w:after="0" w:line="240" w:lineRule="auto"/>
            </w:pPr>
            <w:r>
              <w:t xml:space="preserve">Ta evt. kontakt for å få </w:t>
            </w:r>
            <w:proofErr w:type="spellStart"/>
            <w:proofErr w:type="gramStart"/>
            <w:r>
              <w:t>referansenr</w:t>
            </w:r>
            <w:proofErr w:type="spellEnd"/>
            <w:r>
              <w:t>./</w:t>
            </w:r>
            <w:proofErr w:type="spellStart"/>
            <w:proofErr w:type="gramEnd"/>
            <w:r>
              <w:t>klientnr</w:t>
            </w:r>
            <w:proofErr w:type="spellEnd"/>
            <w:r>
              <w:t>.</w:t>
            </w:r>
          </w:p>
          <w:p w14:paraId="72615B70" w14:textId="77777777" w:rsidR="00264ED4" w:rsidRDefault="00264ED4" w:rsidP="00264ED4">
            <w:pPr>
              <w:pStyle w:val="Listeavsnitt"/>
              <w:numPr>
                <w:ilvl w:val="0"/>
                <w:numId w:val="20"/>
              </w:numPr>
              <w:spacing w:after="0" w:line="240" w:lineRule="auto"/>
            </w:pPr>
            <w:r>
              <w:t>Endre til rett kommune</w:t>
            </w:r>
          </w:p>
          <w:p w14:paraId="1BFDDB6A" w14:textId="735723D3" w:rsidR="00264ED4" w:rsidRDefault="00264ED4" w:rsidP="00264ED4">
            <w:pPr>
              <w:pStyle w:val="Listeavsnitt"/>
              <w:numPr>
                <w:ilvl w:val="0"/>
                <w:numId w:val="20"/>
              </w:numPr>
              <w:spacing w:after="0" w:line="240" w:lineRule="auto"/>
            </w:pPr>
            <w:r>
              <w:t xml:space="preserve">Legg inn </w:t>
            </w:r>
            <w:proofErr w:type="spellStart"/>
            <w:proofErr w:type="gramStart"/>
            <w:r>
              <w:t>referansenr</w:t>
            </w:r>
            <w:proofErr w:type="spellEnd"/>
            <w:r>
              <w:t>./</w:t>
            </w:r>
            <w:proofErr w:type="spellStart"/>
            <w:proofErr w:type="gramEnd"/>
            <w:r>
              <w:t>klientnr</w:t>
            </w:r>
            <w:proofErr w:type="spellEnd"/>
            <w:r>
              <w:t>.  (da kommer ikke elevens navn opp på fakturaen)</w:t>
            </w:r>
          </w:p>
          <w:p w14:paraId="74D73192" w14:textId="77777777" w:rsidR="00264ED4" w:rsidRDefault="00264ED4" w:rsidP="00264ED4">
            <w:pPr>
              <w:pStyle w:val="Listeavsnitt"/>
              <w:numPr>
                <w:ilvl w:val="0"/>
                <w:numId w:val="20"/>
              </w:numPr>
              <w:spacing w:after="0" w:line="240" w:lineRule="auto"/>
            </w:pPr>
            <w:r>
              <w:t xml:space="preserve">Ved annen betaler enn de som allerede ligger der må disse opprettes </w:t>
            </w:r>
          </w:p>
          <w:p w14:paraId="7E95937D" w14:textId="77777777" w:rsidR="00264ED4" w:rsidRDefault="00264ED4" w:rsidP="00264ED4">
            <w:pPr>
              <w:pStyle w:val="Listeavsnitt"/>
              <w:numPr>
                <w:ilvl w:val="0"/>
                <w:numId w:val="20"/>
              </w:numPr>
              <w:spacing w:after="0" w:line="240" w:lineRule="auto"/>
            </w:pPr>
            <w:r>
              <w:t>Rutiner for oversikt og oppfølging av “andre betalere”</w:t>
            </w:r>
          </w:p>
        </w:tc>
        <w:tc>
          <w:tcPr>
            <w:tcW w:w="1119" w:type="dxa"/>
          </w:tcPr>
          <w:p w14:paraId="4B482084" w14:textId="77777777" w:rsidR="00264ED4" w:rsidRDefault="00264ED4" w:rsidP="007E38DE">
            <w:r>
              <w:t>Team saksbehandling</w:t>
            </w:r>
          </w:p>
        </w:tc>
      </w:tr>
      <w:tr w:rsidR="00264ED4" w14:paraId="58B5FBD3" w14:textId="77777777" w:rsidTr="007E38DE">
        <w:tc>
          <w:tcPr>
            <w:tcW w:w="1668" w:type="dxa"/>
          </w:tcPr>
          <w:p w14:paraId="0777EE14" w14:textId="77777777" w:rsidR="00264ED4" w:rsidRDefault="00264ED4" w:rsidP="007E38DE">
            <w:r>
              <w:t xml:space="preserve">Månedlig fakturering- generering og kontroll </w:t>
            </w:r>
          </w:p>
        </w:tc>
        <w:tc>
          <w:tcPr>
            <w:tcW w:w="6501" w:type="dxa"/>
          </w:tcPr>
          <w:p w14:paraId="1EF534E2" w14:textId="77777777" w:rsidR="00264ED4" w:rsidRDefault="00264ED4" w:rsidP="00264ED4">
            <w:pPr>
              <w:pStyle w:val="Listeavsnitt"/>
              <w:numPr>
                <w:ilvl w:val="0"/>
                <w:numId w:val="20"/>
              </w:numPr>
              <w:spacing w:after="0" w:line="240" w:lineRule="auto"/>
            </w:pPr>
            <w:r>
              <w:t xml:space="preserve">Kjøre test ca. 15. hver mnd. </w:t>
            </w:r>
          </w:p>
          <w:p w14:paraId="3FFA7DBF" w14:textId="77777777" w:rsidR="00264ED4" w:rsidRDefault="00264ED4" w:rsidP="00264ED4">
            <w:pPr>
              <w:pStyle w:val="Listeavsnitt"/>
              <w:numPr>
                <w:ilvl w:val="0"/>
                <w:numId w:val="20"/>
              </w:numPr>
              <w:spacing w:after="0" w:line="240" w:lineRule="auto"/>
            </w:pPr>
            <w:r>
              <w:t>Kontrollere grunnlaget</w:t>
            </w:r>
          </w:p>
          <w:p w14:paraId="07B6D258" w14:textId="77777777" w:rsidR="00264ED4" w:rsidRDefault="00264ED4" w:rsidP="00264ED4">
            <w:pPr>
              <w:pStyle w:val="Listeavsnitt"/>
              <w:numPr>
                <w:ilvl w:val="0"/>
                <w:numId w:val="20"/>
              </w:numPr>
              <w:spacing w:after="0" w:line="240" w:lineRule="auto"/>
            </w:pPr>
            <w:r>
              <w:t>Evt. endre feil/mangler</w:t>
            </w:r>
          </w:p>
          <w:p w14:paraId="0BB0382A" w14:textId="77777777" w:rsidR="00264ED4" w:rsidRDefault="00264ED4" w:rsidP="00264ED4">
            <w:pPr>
              <w:pStyle w:val="Listeavsnitt"/>
              <w:numPr>
                <w:ilvl w:val="0"/>
                <w:numId w:val="20"/>
              </w:numPr>
              <w:spacing w:after="0" w:line="240" w:lineRule="auto"/>
            </w:pPr>
            <w:r>
              <w:t>Kjøre ny test - kontroll</w:t>
            </w:r>
          </w:p>
          <w:p w14:paraId="02674D99" w14:textId="77777777" w:rsidR="00264ED4" w:rsidRDefault="00264ED4" w:rsidP="00264ED4">
            <w:pPr>
              <w:pStyle w:val="Listeavsnitt"/>
              <w:numPr>
                <w:ilvl w:val="0"/>
                <w:numId w:val="20"/>
              </w:numPr>
              <w:spacing w:after="0" w:line="240" w:lineRule="auto"/>
            </w:pPr>
            <w:r>
              <w:t>Godkjenne innen frist ca. 19.hver mnd.</w:t>
            </w:r>
          </w:p>
        </w:tc>
        <w:tc>
          <w:tcPr>
            <w:tcW w:w="1119" w:type="dxa"/>
          </w:tcPr>
          <w:p w14:paraId="50188BBF" w14:textId="77777777" w:rsidR="00264ED4" w:rsidRDefault="00264ED4" w:rsidP="007E38DE">
            <w:r>
              <w:t>Styrer</w:t>
            </w:r>
          </w:p>
        </w:tc>
      </w:tr>
      <w:tr w:rsidR="00264ED4" w14:paraId="43EFA99A" w14:textId="77777777" w:rsidTr="007E38DE">
        <w:tc>
          <w:tcPr>
            <w:tcW w:w="1668" w:type="dxa"/>
          </w:tcPr>
          <w:p w14:paraId="588AAB89" w14:textId="77777777" w:rsidR="00264ED4" w:rsidRDefault="00264ED4" w:rsidP="007E38DE">
            <w:r>
              <w:t>Månedlig fakturering – eksport av grunnlag</w:t>
            </w:r>
          </w:p>
        </w:tc>
        <w:tc>
          <w:tcPr>
            <w:tcW w:w="6501" w:type="dxa"/>
          </w:tcPr>
          <w:p w14:paraId="5AE39776" w14:textId="1BB7C040" w:rsidR="00264ED4" w:rsidRDefault="00264ED4" w:rsidP="00264ED4">
            <w:pPr>
              <w:pStyle w:val="Listeavsnitt"/>
              <w:numPr>
                <w:ilvl w:val="0"/>
                <w:numId w:val="20"/>
              </w:numPr>
              <w:spacing w:after="0" w:line="240" w:lineRule="auto"/>
            </w:pPr>
            <w:r>
              <w:t>Sjekke og evt. purre eller kjøre manglende generering (OBS! Disse blir IKKE kontrollert)</w:t>
            </w:r>
          </w:p>
          <w:p w14:paraId="68366AE6" w14:textId="77777777" w:rsidR="00264ED4" w:rsidRDefault="00264ED4" w:rsidP="00264ED4">
            <w:pPr>
              <w:pStyle w:val="Listeavsnitt"/>
              <w:numPr>
                <w:ilvl w:val="0"/>
                <w:numId w:val="20"/>
              </w:numPr>
              <w:spacing w:after="0" w:line="240" w:lineRule="auto"/>
            </w:pPr>
            <w:r>
              <w:t>Kjøre eksport til innfordring</w:t>
            </w:r>
          </w:p>
          <w:p w14:paraId="0AAFDC04" w14:textId="77777777" w:rsidR="00264ED4" w:rsidRDefault="00264ED4" w:rsidP="00264ED4">
            <w:pPr>
              <w:pStyle w:val="Listeavsnitt"/>
              <w:numPr>
                <w:ilvl w:val="0"/>
                <w:numId w:val="20"/>
              </w:numPr>
              <w:spacing w:after="0" w:line="240" w:lineRule="auto"/>
            </w:pPr>
            <w:r>
              <w:t xml:space="preserve">Etter innkjøring i regnskapssystemet legges det inn kontaktinfo. på manglende </w:t>
            </w:r>
            <w:proofErr w:type="spellStart"/>
            <w:r>
              <w:t>varenr</w:t>
            </w:r>
            <w:proofErr w:type="spellEnd"/>
            <w:r>
              <w:t>. til barnevern</w:t>
            </w:r>
          </w:p>
        </w:tc>
        <w:tc>
          <w:tcPr>
            <w:tcW w:w="1119" w:type="dxa"/>
          </w:tcPr>
          <w:p w14:paraId="17982C7E" w14:textId="77777777" w:rsidR="00264ED4" w:rsidRDefault="00264ED4" w:rsidP="007E38DE">
            <w:r>
              <w:t>Team saksbehandling</w:t>
            </w:r>
          </w:p>
        </w:tc>
      </w:tr>
      <w:tr w:rsidR="00264ED4" w14:paraId="2C8C0EDF" w14:textId="77777777" w:rsidTr="007E38DE">
        <w:tc>
          <w:tcPr>
            <w:tcW w:w="1668" w:type="dxa"/>
          </w:tcPr>
          <w:p w14:paraId="5C4A4BE4" w14:textId="77777777" w:rsidR="00264ED4" w:rsidRDefault="00264ED4" w:rsidP="007E38DE">
            <w:r>
              <w:t>Sjekk av innbetaling/</w:t>
            </w:r>
            <w:proofErr w:type="spellStart"/>
            <w:r>
              <w:t>reskonto</w:t>
            </w:r>
            <w:proofErr w:type="spellEnd"/>
            <w:r>
              <w:t xml:space="preserve"> i Visma Enterprise</w:t>
            </w:r>
          </w:p>
        </w:tc>
        <w:tc>
          <w:tcPr>
            <w:tcW w:w="6501" w:type="dxa"/>
          </w:tcPr>
          <w:p w14:paraId="294E4697" w14:textId="77777777" w:rsidR="00264ED4" w:rsidRDefault="00264ED4" w:rsidP="007E38DE">
            <w:pPr>
              <w:pStyle w:val="Listeavsnitt"/>
            </w:pPr>
            <w:r>
              <w:t xml:space="preserve">Iht. rutiner for dette </w:t>
            </w:r>
          </w:p>
        </w:tc>
        <w:tc>
          <w:tcPr>
            <w:tcW w:w="1119" w:type="dxa"/>
          </w:tcPr>
          <w:p w14:paraId="3AF6E3C0" w14:textId="77777777" w:rsidR="00264ED4" w:rsidRDefault="00264ED4" w:rsidP="007E38DE">
            <w:proofErr w:type="spellStart"/>
            <w:r>
              <w:t>Regnskapsavd</w:t>
            </w:r>
            <w:proofErr w:type="spellEnd"/>
            <w:r>
              <w:t xml:space="preserve">. </w:t>
            </w:r>
          </w:p>
        </w:tc>
      </w:tr>
      <w:tr w:rsidR="00264ED4" w14:paraId="62F59D28" w14:textId="77777777" w:rsidTr="007E38DE">
        <w:tc>
          <w:tcPr>
            <w:tcW w:w="1668" w:type="dxa"/>
          </w:tcPr>
          <w:p w14:paraId="14235DDA" w14:textId="77777777" w:rsidR="00264ED4" w:rsidRDefault="00264ED4" w:rsidP="007E38DE">
            <w:r>
              <w:lastRenderedPageBreak/>
              <w:t>Oppsigelse pga. manglende betaling</w:t>
            </w:r>
          </w:p>
        </w:tc>
        <w:tc>
          <w:tcPr>
            <w:tcW w:w="6501" w:type="dxa"/>
          </w:tcPr>
          <w:p w14:paraId="2BD429B2" w14:textId="77777777" w:rsidR="00264ED4" w:rsidRDefault="00264ED4" w:rsidP="00264ED4">
            <w:pPr>
              <w:pStyle w:val="Listeavsnitt"/>
              <w:numPr>
                <w:ilvl w:val="0"/>
                <w:numId w:val="20"/>
              </w:numPr>
              <w:spacing w:after="0" w:line="240" w:lineRule="auto"/>
            </w:pPr>
            <w:r>
              <w:t>Iht. varsellister / inkassolister oversendt fra regnskap</w:t>
            </w:r>
          </w:p>
          <w:p w14:paraId="05505FAB" w14:textId="77777777" w:rsidR="00264ED4" w:rsidRDefault="00264ED4" w:rsidP="00264ED4">
            <w:pPr>
              <w:pStyle w:val="Listeavsnitt"/>
              <w:numPr>
                <w:ilvl w:val="0"/>
                <w:numId w:val="20"/>
              </w:numPr>
              <w:spacing w:after="0" w:line="240" w:lineRule="auto"/>
            </w:pPr>
            <w:r>
              <w:t>Sende ut eget brev om dette via sak/arkiv</w:t>
            </w:r>
          </w:p>
          <w:p w14:paraId="7772D9F7" w14:textId="77777777" w:rsidR="00264ED4" w:rsidRDefault="00264ED4" w:rsidP="00264ED4">
            <w:pPr>
              <w:pStyle w:val="Listeavsnitt"/>
              <w:numPr>
                <w:ilvl w:val="0"/>
                <w:numId w:val="20"/>
              </w:numPr>
              <w:spacing w:after="0" w:line="240" w:lineRule="auto"/>
            </w:pPr>
            <w:r>
              <w:t>Kopi til barnehagen</w:t>
            </w:r>
          </w:p>
        </w:tc>
        <w:tc>
          <w:tcPr>
            <w:tcW w:w="1119" w:type="dxa"/>
          </w:tcPr>
          <w:p w14:paraId="0C20D770" w14:textId="77777777" w:rsidR="00264ED4" w:rsidRDefault="00264ED4" w:rsidP="007E38DE">
            <w:r>
              <w:t>Team saksbehandling</w:t>
            </w:r>
          </w:p>
        </w:tc>
      </w:tr>
      <w:tr w:rsidR="00264ED4" w14:paraId="3EC7FA38" w14:textId="77777777" w:rsidTr="007E38DE">
        <w:tc>
          <w:tcPr>
            <w:tcW w:w="1668" w:type="dxa"/>
          </w:tcPr>
          <w:p w14:paraId="039AED96" w14:textId="77777777" w:rsidR="00264ED4" w:rsidRDefault="00264ED4" w:rsidP="007E38DE">
            <w:r>
              <w:t xml:space="preserve">Oppdatering av adresser/tlf. </w:t>
            </w:r>
            <w:proofErr w:type="spellStart"/>
            <w:r>
              <w:t>nr</w:t>
            </w:r>
            <w:proofErr w:type="spellEnd"/>
            <w:r>
              <w:t>, epost og relasjon</w:t>
            </w:r>
          </w:p>
        </w:tc>
        <w:tc>
          <w:tcPr>
            <w:tcW w:w="6501" w:type="dxa"/>
          </w:tcPr>
          <w:p w14:paraId="6999561A" w14:textId="046EAF6C" w:rsidR="00264ED4" w:rsidRDefault="00264ED4" w:rsidP="00264ED4">
            <w:pPr>
              <w:pStyle w:val="Listeavsnitt"/>
              <w:numPr>
                <w:ilvl w:val="0"/>
                <w:numId w:val="20"/>
              </w:numPr>
              <w:spacing w:after="0" w:line="240" w:lineRule="auto"/>
              <w:contextualSpacing w:val="0"/>
              <w:rPr>
                <w:b/>
              </w:rPr>
            </w:pPr>
            <w:r>
              <w:t>når dere får info. om endret adresse på barn eller foresatte, tlf. nr. og epost, må dette oppdateres manuelt under fanen «barn» og «personalia» og «foresatte»</w:t>
            </w:r>
          </w:p>
          <w:p w14:paraId="3A890FA4" w14:textId="77777777" w:rsidR="00264ED4" w:rsidRDefault="00264ED4" w:rsidP="00264ED4">
            <w:pPr>
              <w:pStyle w:val="Listeavsnitt"/>
              <w:numPr>
                <w:ilvl w:val="0"/>
                <w:numId w:val="20"/>
              </w:numPr>
              <w:spacing w:after="0" w:line="240" w:lineRule="auto"/>
              <w:contextualSpacing w:val="0"/>
              <w:rPr>
                <w:b/>
              </w:rPr>
            </w:pPr>
            <w:r>
              <w:t>husk også å endre bosituasjon der det er nødvendig.</w:t>
            </w:r>
          </w:p>
          <w:p w14:paraId="3729EB82" w14:textId="77777777" w:rsidR="00264ED4" w:rsidRPr="00DE2DDB" w:rsidRDefault="00264ED4" w:rsidP="00264ED4">
            <w:pPr>
              <w:pStyle w:val="Listeavsnitt"/>
              <w:numPr>
                <w:ilvl w:val="0"/>
                <w:numId w:val="20"/>
              </w:numPr>
              <w:spacing w:after="0" w:line="240" w:lineRule="auto"/>
              <w:contextualSpacing w:val="0"/>
              <w:rPr>
                <w:b/>
              </w:rPr>
            </w:pPr>
            <w:r>
              <w:t>I få tilfeller må foreldreansvar også endres!  NB! Dokumentasjon – dom eller avtale/bekreftelse på eneansvar fra Folkeregisteret   -</w:t>
            </w:r>
          </w:p>
          <w:p w14:paraId="5E3CA767" w14:textId="77777777" w:rsidR="00264ED4" w:rsidRPr="00DE2DDB" w:rsidRDefault="00264ED4" w:rsidP="00264ED4">
            <w:pPr>
              <w:pStyle w:val="Listeavsnitt"/>
              <w:numPr>
                <w:ilvl w:val="0"/>
                <w:numId w:val="20"/>
              </w:numPr>
              <w:spacing w:after="0" w:line="240" w:lineRule="auto"/>
              <w:contextualSpacing w:val="0"/>
              <w:rPr>
                <w:b/>
              </w:rPr>
            </w:pPr>
            <w:r>
              <w:t>for kommunale barnehager: send dokumentasjon til postmottak for arkivering på barnets mappe.</w:t>
            </w:r>
          </w:p>
          <w:p w14:paraId="57EEF7B4" w14:textId="03D07BD3" w:rsidR="00264ED4" w:rsidRDefault="00264ED4" w:rsidP="00264ED4">
            <w:pPr>
              <w:pStyle w:val="Listeavsnitt"/>
              <w:numPr>
                <w:ilvl w:val="0"/>
                <w:numId w:val="20"/>
              </w:numPr>
              <w:spacing w:after="0" w:line="240" w:lineRule="auto"/>
              <w:contextualSpacing w:val="0"/>
              <w:rPr>
                <w:b/>
              </w:rPr>
            </w:pPr>
            <w:r>
              <w:t xml:space="preserve">Får team saksbehandling slik info. endrer vi og tar vare på </w:t>
            </w:r>
            <w:r w:rsidR="003240A4">
              <w:t>dokumentasjon</w:t>
            </w:r>
          </w:p>
          <w:p w14:paraId="05A193B4" w14:textId="77777777" w:rsidR="00264ED4" w:rsidRDefault="00264ED4" w:rsidP="007E38DE">
            <w:pPr>
              <w:pStyle w:val="Listeavsnitt"/>
            </w:pPr>
          </w:p>
        </w:tc>
        <w:tc>
          <w:tcPr>
            <w:tcW w:w="1119" w:type="dxa"/>
          </w:tcPr>
          <w:p w14:paraId="22AC15AB" w14:textId="77777777" w:rsidR="00264ED4" w:rsidRDefault="00264ED4" w:rsidP="007E38DE">
            <w:r>
              <w:t>Styrer</w:t>
            </w:r>
          </w:p>
        </w:tc>
      </w:tr>
      <w:tr w:rsidR="00264ED4" w14:paraId="230D5CA2" w14:textId="77777777" w:rsidTr="007E38DE">
        <w:tc>
          <w:tcPr>
            <w:tcW w:w="1668" w:type="dxa"/>
          </w:tcPr>
          <w:p w14:paraId="18D6F98F" w14:textId="77777777" w:rsidR="00264ED4" w:rsidRDefault="00264ED4" w:rsidP="007E38DE">
            <w:r>
              <w:t>Daglig drift</w:t>
            </w:r>
          </w:p>
        </w:tc>
        <w:tc>
          <w:tcPr>
            <w:tcW w:w="6501" w:type="dxa"/>
          </w:tcPr>
          <w:p w14:paraId="0A3093CE" w14:textId="77777777" w:rsidR="00264ED4" w:rsidRDefault="00264ED4" w:rsidP="00264ED4">
            <w:pPr>
              <w:pStyle w:val="Listeavsnitt"/>
              <w:numPr>
                <w:ilvl w:val="0"/>
                <w:numId w:val="20"/>
              </w:numPr>
              <w:spacing w:after="0" w:line="240" w:lineRule="auto"/>
            </w:pPr>
            <w:r>
              <w:t xml:space="preserve">Bruk av tilstedeværelse </w:t>
            </w:r>
            <w:proofErr w:type="gramStart"/>
            <w:r>
              <w:t>( når</w:t>
            </w:r>
            <w:proofErr w:type="gramEnd"/>
            <w:r>
              <w:t xml:space="preserve"> den er på plass)</w:t>
            </w:r>
          </w:p>
        </w:tc>
        <w:tc>
          <w:tcPr>
            <w:tcW w:w="1119" w:type="dxa"/>
          </w:tcPr>
          <w:p w14:paraId="04A309CD" w14:textId="77777777" w:rsidR="00264ED4" w:rsidRDefault="00264ED4" w:rsidP="007E38DE">
            <w:proofErr w:type="spellStart"/>
            <w:r>
              <w:t>Ped.leder</w:t>
            </w:r>
            <w:proofErr w:type="spellEnd"/>
          </w:p>
          <w:p w14:paraId="7DBBA747" w14:textId="77777777" w:rsidR="00264ED4" w:rsidRDefault="00264ED4" w:rsidP="007E38DE">
            <w:r>
              <w:t xml:space="preserve">Andre ansatte </w:t>
            </w:r>
          </w:p>
        </w:tc>
      </w:tr>
      <w:tr w:rsidR="00264ED4" w14:paraId="2F737E4B" w14:textId="77777777" w:rsidTr="007E38DE">
        <w:tc>
          <w:tcPr>
            <w:tcW w:w="1668" w:type="dxa"/>
          </w:tcPr>
          <w:p w14:paraId="52A786D8" w14:textId="77777777" w:rsidR="00264ED4" w:rsidRDefault="00264ED4" w:rsidP="007E38DE">
            <w:r>
              <w:t>Søknader redusert foreldrebetaling og gratis kjernetid</w:t>
            </w:r>
          </w:p>
        </w:tc>
        <w:tc>
          <w:tcPr>
            <w:tcW w:w="6501" w:type="dxa"/>
          </w:tcPr>
          <w:p w14:paraId="7FECFE0E" w14:textId="77777777" w:rsidR="00264ED4" w:rsidRDefault="00264ED4" w:rsidP="00264ED4">
            <w:pPr>
              <w:pStyle w:val="Listeavsnitt"/>
              <w:numPr>
                <w:ilvl w:val="0"/>
                <w:numId w:val="20"/>
              </w:numPr>
              <w:spacing w:after="0" w:line="240" w:lineRule="auto"/>
            </w:pPr>
            <w:r>
              <w:t>Saksbehandle iht. regelverk</w:t>
            </w:r>
          </w:p>
          <w:p w14:paraId="41DB6D60" w14:textId="77777777" w:rsidR="00264ED4" w:rsidRDefault="00264ED4" w:rsidP="00264ED4">
            <w:pPr>
              <w:pStyle w:val="Listeavsnitt"/>
              <w:numPr>
                <w:ilvl w:val="0"/>
                <w:numId w:val="20"/>
              </w:numPr>
              <w:spacing w:after="0" w:line="240" w:lineRule="auto"/>
            </w:pPr>
            <w:r>
              <w:t>Sende ut vedtak til foresatte med kopi til barnehagen</w:t>
            </w:r>
          </w:p>
          <w:p w14:paraId="19FFD352" w14:textId="77777777" w:rsidR="00264ED4" w:rsidRDefault="00264ED4" w:rsidP="00264ED4">
            <w:pPr>
              <w:pStyle w:val="Listeavsnitt"/>
              <w:numPr>
                <w:ilvl w:val="0"/>
                <w:numId w:val="20"/>
              </w:numPr>
              <w:spacing w:after="0" w:line="240" w:lineRule="auto"/>
            </w:pPr>
            <w:r>
              <w:t xml:space="preserve">Legge inn i </w:t>
            </w:r>
            <w:proofErr w:type="spellStart"/>
            <w:r>
              <w:t>VFB</w:t>
            </w:r>
            <w:proofErr w:type="spellEnd"/>
          </w:p>
          <w:p w14:paraId="065AA34B" w14:textId="702AFE47" w:rsidR="00264ED4" w:rsidRDefault="00264ED4" w:rsidP="00264ED4">
            <w:pPr>
              <w:pStyle w:val="Listeavsnitt"/>
              <w:numPr>
                <w:ilvl w:val="0"/>
                <w:numId w:val="20"/>
              </w:numPr>
              <w:spacing w:after="0" w:line="240" w:lineRule="auto"/>
            </w:pPr>
            <w:r>
              <w:t>Oppdatere oversikts</w:t>
            </w:r>
            <w:r w:rsidR="003240A4">
              <w:t>s</w:t>
            </w:r>
            <w:r>
              <w:t>kjema</w:t>
            </w:r>
          </w:p>
          <w:p w14:paraId="5E37380E" w14:textId="77777777" w:rsidR="00264ED4" w:rsidRDefault="00264ED4" w:rsidP="007E38DE">
            <w:pPr>
              <w:ind w:left="360"/>
            </w:pPr>
          </w:p>
        </w:tc>
        <w:tc>
          <w:tcPr>
            <w:tcW w:w="1119" w:type="dxa"/>
          </w:tcPr>
          <w:p w14:paraId="076E59B1" w14:textId="77777777" w:rsidR="00264ED4" w:rsidRDefault="00264ED4" w:rsidP="007E38DE">
            <w:r>
              <w:t>Team saksbehandling</w:t>
            </w:r>
          </w:p>
        </w:tc>
      </w:tr>
      <w:tr w:rsidR="00264ED4" w14:paraId="2F22892B" w14:textId="77777777" w:rsidTr="007E38DE">
        <w:tc>
          <w:tcPr>
            <w:tcW w:w="1668" w:type="dxa"/>
          </w:tcPr>
          <w:p w14:paraId="7CC0D66A" w14:textId="77777777" w:rsidR="00264ED4" w:rsidRDefault="00264ED4" w:rsidP="007E38DE">
            <w:r>
              <w:t>Kontantstøtte rapportering</w:t>
            </w:r>
          </w:p>
        </w:tc>
        <w:tc>
          <w:tcPr>
            <w:tcW w:w="6501" w:type="dxa"/>
          </w:tcPr>
          <w:p w14:paraId="0CEE922D" w14:textId="77777777" w:rsidR="00264ED4" w:rsidRDefault="00264ED4" w:rsidP="00264ED4">
            <w:pPr>
              <w:pStyle w:val="Listeavsnitt"/>
              <w:numPr>
                <w:ilvl w:val="0"/>
                <w:numId w:val="23"/>
              </w:numPr>
              <w:spacing w:after="0" w:line="240" w:lineRule="auto"/>
            </w:pPr>
            <w:r>
              <w:t xml:space="preserve">Ta ut rapport og sende i kryptert epost til </w:t>
            </w:r>
            <w:hyperlink r:id="rId13" w:history="1">
              <w:r>
                <w:rPr>
                  <w:rStyle w:val="Hyperkobling"/>
                  <w:lang w:eastAsia="nb-NO"/>
                </w:rPr>
                <w:t>nav.familie-.og.pensjonsytelser.vadso.kontantstotte@nav.no</w:t>
              </w:r>
            </w:hyperlink>
            <w:r>
              <w:rPr>
                <w:lang w:eastAsia="nb-NO"/>
              </w:rPr>
              <w:t>&gt;</w:t>
            </w:r>
          </w:p>
          <w:p w14:paraId="376A90F4" w14:textId="77777777" w:rsidR="00264ED4" w:rsidRDefault="00264ED4" w:rsidP="00264ED4">
            <w:pPr>
              <w:pStyle w:val="Listeavsnitt"/>
              <w:numPr>
                <w:ilvl w:val="0"/>
                <w:numId w:val="23"/>
              </w:numPr>
              <w:spacing w:after="0" w:line="240" w:lineRule="auto"/>
            </w:pPr>
            <w:proofErr w:type="gramStart"/>
            <w:r>
              <w:rPr>
                <w:lang w:eastAsia="nb-NO"/>
              </w:rPr>
              <w:t>Passord :</w:t>
            </w:r>
            <w:proofErr w:type="gramEnd"/>
            <w:r>
              <w:rPr>
                <w:lang w:eastAsia="nb-NO"/>
              </w:rPr>
              <w:t xml:space="preserve"> finnes i mappe for rapporteringer</w:t>
            </w:r>
          </w:p>
          <w:p w14:paraId="0E47BADC" w14:textId="77777777" w:rsidR="00264ED4" w:rsidRDefault="00264ED4" w:rsidP="00264ED4">
            <w:pPr>
              <w:pStyle w:val="Listeavsnitt"/>
              <w:numPr>
                <w:ilvl w:val="0"/>
                <w:numId w:val="23"/>
              </w:numPr>
              <w:spacing w:after="0" w:line="240" w:lineRule="auto"/>
            </w:pPr>
            <w:r>
              <w:rPr>
                <w:lang w:eastAsia="nb-NO"/>
              </w:rPr>
              <w:t>Frist før 10. i hver måned</w:t>
            </w:r>
          </w:p>
          <w:p w14:paraId="70D831B5" w14:textId="77777777" w:rsidR="00264ED4" w:rsidRDefault="00264ED4" w:rsidP="007E38DE">
            <w:pPr>
              <w:pStyle w:val="Listeavsnitt"/>
            </w:pPr>
          </w:p>
        </w:tc>
        <w:tc>
          <w:tcPr>
            <w:tcW w:w="1119" w:type="dxa"/>
          </w:tcPr>
          <w:p w14:paraId="30F7D7E7" w14:textId="77777777" w:rsidR="00264ED4" w:rsidRDefault="00264ED4" w:rsidP="007E38DE">
            <w:r>
              <w:t>Team saksbehandling</w:t>
            </w:r>
          </w:p>
        </w:tc>
      </w:tr>
    </w:tbl>
    <w:p w14:paraId="5AF4FEB3" w14:textId="77777777" w:rsidR="00264ED4" w:rsidRDefault="00264ED4" w:rsidP="00264ED4"/>
    <w:p w14:paraId="03DC0F31" w14:textId="424E2FE8" w:rsidR="00E102AC" w:rsidRDefault="00E102AC">
      <w:pPr>
        <w:spacing w:after="160" w:line="259" w:lineRule="auto"/>
      </w:pPr>
      <w:r>
        <w:br w:type="page"/>
      </w:r>
    </w:p>
    <w:p w14:paraId="2C3F8F70" w14:textId="3CA4D9F3" w:rsidR="00264ED4" w:rsidRDefault="000339E0" w:rsidP="00B92272">
      <w:pPr>
        <w:pStyle w:val="Overskrift1"/>
      </w:pPr>
      <w:bookmarkStart w:id="14" w:name="_Toc58584994"/>
      <w:r>
        <w:lastRenderedPageBreak/>
        <w:t>Vedlegg 2: Roller i systemet – tilgangsdetaljer</w:t>
      </w:r>
      <w:bookmarkEnd w:id="14"/>
    </w:p>
    <w:p w14:paraId="15644CBE" w14:textId="77777777" w:rsidR="00B92272" w:rsidRDefault="00B92272" w:rsidP="000339E0"/>
    <w:p w14:paraId="1D6E7DDA" w14:textId="0A12FC43" w:rsidR="000339E0" w:rsidRDefault="000339E0" w:rsidP="000339E0">
      <w:r>
        <w:t>Roller i Visma Flyt Barnehage</w:t>
      </w:r>
    </w:p>
    <w:p w14:paraId="7C4631D7" w14:textId="77777777" w:rsidR="00E102AC" w:rsidRDefault="00E102AC" w:rsidP="000339E0"/>
    <w:p w14:paraId="32DED695" w14:textId="685E1485" w:rsidR="000339E0" w:rsidRDefault="000339E0" w:rsidP="000339E0">
      <w:r>
        <w:t>Kommunal systemadministrator</w:t>
      </w:r>
    </w:p>
    <w:p w14:paraId="29DAE96C" w14:textId="77777777" w:rsidR="000339E0" w:rsidRDefault="000339E0" w:rsidP="000339E0">
      <w:r>
        <w:rPr>
          <w:noProof/>
          <w:lang w:eastAsia="nb-NO"/>
        </w:rPr>
        <w:drawing>
          <wp:inline distT="0" distB="0" distL="0" distR="0" wp14:anchorId="23E2E214" wp14:editId="5207EE9C">
            <wp:extent cx="2705100" cy="51816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05100" cy="5181600"/>
                    </a:xfrm>
                    <a:prstGeom prst="rect">
                      <a:avLst/>
                    </a:prstGeom>
                  </pic:spPr>
                </pic:pic>
              </a:graphicData>
            </a:graphic>
          </wp:inline>
        </w:drawing>
      </w:r>
    </w:p>
    <w:p w14:paraId="4E399F2A" w14:textId="77777777" w:rsidR="000339E0" w:rsidRDefault="000339E0" w:rsidP="000339E0">
      <w:r>
        <w:rPr>
          <w:noProof/>
          <w:lang w:eastAsia="nb-NO"/>
        </w:rPr>
        <w:lastRenderedPageBreak/>
        <w:drawing>
          <wp:inline distT="0" distB="0" distL="0" distR="0" wp14:anchorId="1559AC3E" wp14:editId="2C318AA3">
            <wp:extent cx="2724150" cy="5753100"/>
            <wp:effectExtent l="0" t="0" r="0"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24150" cy="5753100"/>
                    </a:xfrm>
                    <a:prstGeom prst="rect">
                      <a:avLst/>
                    </a:prstGeom>
                  </pic:spPr>
                </pic:pic>
              </a:graphicData>
            </a:graphic>
          </wp:inline>
        </w:drawing>
      </w:r>
    </w:p>
    <w:p w14:paraId="139BDA50" w14:textId="77777777" w:rsidR="000339E0" w:rsidRDefault="000339E0" w:rsidP="000339E0">
      <w:r>
        <w:rPr>
          <w:noProof/>
          <w:lang w:eastAsia="nb-NO"/>
        </w:rPr>
        <w:lastRenderedPageBreak/>
        <w:drawing>
          <wp:inline distT="0" distB="0" distL="0" distR="0" wp14:anchorId="03A046F7" wp14:editId="36CF2A9A">
            <wp:extent cx="2943225" cy="3562350"/>
            <wp:effectExtent l="0" t="0" r="9525"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43225" cy="3562350"/>
                    </a:xfrm>
                    <a:prstGeom prst="rect">
                      <a:avLst/>
                    </a:prstGeom>
                  </pic:spPr>
                </pic:pic>
              </a:graphicData>
            </a:graphic>
          </wp:inline>
        </w:drawing>
      </w:r>
    </w:p>
    <w:p w14:paraId="5D12F08C" w14:textId="77777777" w:rsidR="000339E0" w:rsidRDefault="000339E0" w:rsidP="000339E0">
      <w:r>
        <w:rPr>
          <w:noProof/>
          <w:lang w:eastAsia="nb-NO"/>
        </w:rPr>
        <w:drawing>
          <wp:inline distT="0" distB="0" distL="0" distR="0" wp14:anchorId="44A22A9D" wp14:editId="1C49AC9E">
            <wp:extent cx="2962275" cy="3829050"/>
            <wp:effectExtent l="0" t="0" r="9525"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962275" cy="3829050"/>
                    </a:xfrm>
                    <a:prstGeom prst="rect">
                      <a:avLst/>
                    </a:prstGeom>
                  </pic:spPr>
                </pic:pic>
              </a:graphicData>
            </a:graphic>
          </wp:inline>
        </w:drawing>
      </w:r>
    </w:p>
    <w:p w14:paraId="3AA3219F" w14:textId="77777777" w:rsidR="000339E0" w:rsidRDefault="000339E0" w:rsidP="000339E0"/>
    <w:p w14:paraId="1F4DA6C8" w14:textId="77777777" w:rsidR="000339E0" w:rsidRDefault="000339E0" w:rsidP="000339E0"/>
    <w:p w14:paraId="01040E38" w14:textId="77777777" w:rsidR="000339E0" w:rsidRDefault="000339E0" w:rsidP="000339E0"/>
    <w:p w14:paraId="13A2195E" w14:textId="77777777" w:rsidR="000339E0" w:rsidRDefault="000339E0" w:rsidP="000339E0"/>
    <w:p w14:paraId="25FFAF5C" w14:textId="0A8C5C2F" w:rsidR="00E102AC" w:rsidRDefault="00E102AC">
      <w:pPr>
        <w:spacing w:after="160" w:line="259" w:lineRule="auto"/>
      </w:pPr>
      <w:r>
        <w:br w:type="page"/>
      </w:r>
    </w:p>
    <w:p w14:paraId="4CB3E645" w14:textId="568CB05E" w:rsidR="000339E0" w:rsidRDefault="000339E0" w:rsidP="000339E0">
      <w:r>
        <w:lastRenderedPageBreak/>
        <w:t xml:space="preserve">Kommuneadministrator: </w:t>
      </w:r>
    </w:p>
    <w:p w14:paraId="6E56EC93" w14:textId="77777777" w:rsidR="00E516C0" w:rsidRDefault="00E516C0" w:rsidP="000339E0"/>
    <w:p w14:paraId="2C95B01C" w14:textId="77777777" w:rsidR="000339E0" w:rsidRDefault="000339E0" w:rsidP="000339E0">
      <w:r>
        <w:rPr>
          <w:noProof/>
          <w:lang w:eastAsia="nb-NO"/>
        </w:rPr>
        <w:drawing>
          <wp:inline distT="0" distB="0" distL="0" distR="0" wp14:anchorId="516FEC3C" wp14:editId="4DC69489">
            <wp:extent cx="3057525" cy="5943600"/>
            <wp:effectExtent l="0" t="0" r="9525" b="0"/>
            <wp:docPr id="18" name="Bil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57525" cy="5943600"/>
                    </a:xfrm>
                    <a:prstGeom prst="rect">
                      <a:avLst/>
                    </a:prstGeom>
                  </pic:spPr>
                </pic:pic>
              </a:graphicData>
            </a:graphic>
          </wp:inline>
        </w:drawing>
      </w:r>
    </w:p>
    <w:p w14:paraId="0591E576" w14:textId="77777777" w:rsidR="000339E0" w:rsidRDefault="000339E0" w:rsidP="000339E0">
      <w:r>
        <w:rPr>
          <w:noProof/>
          <w:lang w:eastAsia="nb-NO"/>
        </w:rPr>
        <w:lastRenderedPageBreak/>
        <w:drawing>
          <wp:inline distT="0" distB="0" distL="0" distR="0" wp14:anchorId="563D2455" wp14:editId="734973E0">
            <wp:extent cx="2362765" cy="429222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387933" cy="4337940"/>
                    </a:xfrm>
                    <a:prstGeom prst="rect">
                      <a:avLst/>
                    </a:prstGeom>
                  </pic:spPr>
                </pic:pic>
              </a:graphicData>
            </a:graphic>
          </wp:inline>
        </w:drawing>
      </w:r>
    </w:p>
    <w:p w14:paraId="491C97B0" w14:textId="77777777" w:rsidR="000339E0" w:rsidRDefault="000339E0" w:rsidP="000339E0">
      <w:r>
        <w:rPr>
          <w:noProof/>
          <w:lang w:eastAsia="nb-NO"/>
        </w:rPr>
        <w:drawing>
          <wp:inline distT="0" distB="0" distL="0" distR="0" wp14:anchorId="79523837" wp14:editId="52DC8E0E">
            <wp:extent cx="2449002" cy="4493652"/>
            <wp:effectExtent l="0" t="0" r="8890" b="254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68675" cy="4529749"/>
                    </a:xfrm>
                    <a:prstGeom prst="rect">
                      <a:avLst/>
                    </a:prstGeom>
                  </pic:spPr>
                </pic:pic>
              </a:graphicData>
            </a:graphic>
          </wp:inline>
        </w:drawing>
      </w:r>
    </w:p>
    <w:p w14:paraId="68F42123" w14:textId="77777777" w:rsidR="000339E0" w:rsidRDefault="000339E0" w:rsidP="000339E0">
      <w:pPr>
        <w:rPr>
          <w:noProof/>
          <w:lang w:eastAsia="nb-NO"/>
        </w:rPr>
      </w:pPr>
      <w:r w:rsidRPr="00CE215B">
        <w:rPr>
          <w:noProof/>
          <w:lang w:eastAsia="nb-NO"/>
        </w:rPr>
        <w:lastRenderedPageBreak/>
        <w:t xml:space="preserve"> </w:t>
      </w:r>
      <w:r>
        <w:rPr>
          <w:noProof/>
          <w:lang w:eastAsia="nb-NO"/>
        </w:rPr>
        <w:drawing>
          <wp:inline distT="0" distB="0" distL="0" distR="0" wp14:anchorId="533390C9" wp14:editId="1C3E4F3F">
            <wp:extent cx="2499951" cy="3171079"/>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512698" cy="3187248"/>
                    </a:xfrm>
                    <a:prstGeom prst="rect">
                      <a:avLst/>
                    </a:prstGeom>
                  </pic:spPr>
                </pic:pic>
              </a:graphicData>
            </a:graphic>
          </wp:inline>
        </w:drawing>
      </w:r>
    </w:p>
    <w:p w14:paraId="5C96FB9B" w14:textId="77777777" w:rsidR="00E516C0" w:rsidRDefault="00E516C0" w:rsidP="000339E0">
      <w:pPr>
        <w:rPr>
          <w:noProof/>
          <w:lang w:eastAsia="nb-NO"/>
        </w:rPr>
      </w:pPr>
    </w:p>
    <w:p w14:paraId="78A8329F" w14:textId="1D72EA66" w:rsidR="000339E0" w:rsidRDefault="000339E0" w:rsidP="000339E0">
      <w:pPr>
        <w:rPr>
          <w:noProof/>
          <w:lang w:eastAsia="nb-NO"/>
        </w:rPr>
      </w:pPr>
      <w:r>
        <w:rPr>
          <w:noProof/>
          <w:lang w:eastAsia="nb-NO"/>
        </w:rPr>
        <w:t>Barnehageadmininstrator</w:t>
      </w:r>
    </w:p>
    <w:p w14:paraId="67AB0814" w14:textId="77777777" w:rsidR="000339E0" w:rsidRDefault="000339E0" w:rsidP="000339E0">
      <w:pPr>
        <w:rPr>
          <w:noProof/>
          <w:lang w:eastAsia="nb-NO"/>
        </w:rPr>
      </w:pPr>
      <w:r>
        <w:rPr>
          <w:noProof/>
          <w:lang w:eastAsia="nb-NO"/>
        </w:rPr>
        <w:drawing>
          <wp:inline distT="0" distB="0" distL="0" distR="0" wp14:anchorId="3276AE4A" wp14:editId="0E0919D6">
            <wp:extent cx="2466975" cy="5372100"/>
            <wp:effectExtent l="0" t="0" r="952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66975" cy="5372100"/>
                    </a:xfrm>
                    <a:prstGeom prst="rect">
                      <a:avLst/>
                    </a:prstGeom>
                  </pic:spPr>
                </pic:pic>
              </a:graphicData>
            </a:graphic>
          </wp:inline>
        </w:drawing>
      </w:r>
    </w:p>
    <w:p w14:paraId="2761CD18" w14:textId="77777777" w:rsidR="000339E0" w:rsidRDefault="000339E0" w:rsidP="000339E0">
      <w:pPr>
        <w:rPr>
          <w:noProof/>
          <w:lang w:eastAsia="nb-NO"/>
        </w:rPr>
      </w:pPr>
      <w:r>
        <w:rPr>
          <w:noProof/>
          <w:lang w:eastAsia="nb-NO"/>
        </w:rPr>
        <w:lastRenderedPageBreak/>
        <w:drawing>
          <wp:inline distT="0" distB="0" distL="0" distR="0" wp14:anchorId="0E30EF20" wp14:editId="3196549E">
            <wp:extent cx="2544125" cy="4325012"/>
            <wp:effectExtent l="0" t="0" r="889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559643" cy="4351392"/>
                    </a:xfrm>
                    <a:prstGeom prst="rect">
                      <a:avLst/>
                    </a:prstGeom>
                  </pic:spPr>
                </pic:pic>
              </a:graphicData>
            </a:graphic>
          </wp:inline>
        </w:drawing>
      </w:r>
    </w:p>
    <w:p w14:paraId="6E05E5C9" w14:textId="77777777" w:rsidR="000339E0" w:rsidRDefault="000339E0" w:rsidP="000339E0">
      <w:pPr>
        <w:rPr>
          <w:noProof/>
          <w:lang w:eastAsia="nb-NO"/>
        </w:rPr>
      </w:pPr>
      <w:r>
        <w:rPr>
          <w:noProof/>
          <w:lang w:eastAsia="nb-NO"/>
        </w:rPr>
        <w:drawing>
          <wp:inline distT="0" distB="0" distL="0" distR="0" wp14:anchorId="21D0A257" wp14:editId="7D4511FD">
            <wp:extent cx="2667722" cy="4466479"/>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77809" cy="4483367"/>
                    </a:xfrm>
                    <a:prstGeom prst="rect">
                      <a:avLst/>
                    </a:prstGeom>
                  </pic:spPr>
                </pic:pic>
              </a:graphicData>
            </a:graphic>
          </wp:inline>
        </w:drawing>
      </w:r>
    </w:p>
    <w:p w14:paraId="76E639A4" w14:textId="77777777" w:rsidR="000339E0" w:rsidRDefault="000339E0" w:rsidP="000339E0">
      <w:pPr>
        <w:rPr>
          <w:noProof/>
          <w:lang w:eastAsia="nb-NO"/>
        </w:rPr>
      </w:pPr>
      <w:r>
        <w:rPr>
          <w:noProof/>
          <w:lang w:eastAsia="nb-NO"/>
        </w:rPr>
        <w:lastRenderedPageBreak/>
        <w:t>Pedagogisk leder</w:t>
      </w:r>
    </w:p>
    <w:p w14:paraId="793E4DB9" w14:textId="77777777" w:rsidR="000339E0" w:rsidRDefault="000339E0" w:rsidP="000339E0">
      <w:pPr>
        <w:rPr>
          <w:noProof/>
          <w:lang w:eastAsia="nb-NO"/>
        </w:rPr>
      </w:pPr>
      <w:r>
        <w:rPr>
          <w:noProof/>
          <w:lang w:eastAsia="nb-NO"/>
        </w:rPr>
        <w:drawing>
          <wp:inline distT="0" distB="0" distL="0" distR="0" wp14:anchorId="3A4DB65E" wp14:editId="525A05BF">
            <wp:extent cx="2495550" cy="5410200"/>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95550" cy="5410200"/>
                    </a:xfrm>
                    <a:prstGeom prst="rect">
                      <a:avLst/>
                    </a:prstGeom>
                  </pic:spPr>
                </pic:pic>
              </a:graphicData>
            </a:graphic>
          </wp:inline>
        </w:drawing>
      </w:r>
    </w:p>
    <w:p w14:paraId="6638A9DE" w14:textId="77777777" w:rsidR="000339E0" w:rsidRDefault="000339E0" w:rsidP="000339E0">
      <w:pPr>
        <w:rPr>
          <w:noProof/>
          <w:lang w:eastAsia="nb-NO"/>
        </w:rPr>
      </w:pPr>
      <w:r>
        <w:rPr>
          <w:noProof/>
          <w:lang w:eastAsia="nb-NO"/>
        </w:rPr>
        <w:lastRenderedPageBreak/>
        <w:drawing>
          <wp:inline distT="0" distB="0" distL="0" distR="0" wp14:anchorId="629B42CE" wp14:editId="7B19F1E8">
            <wp:extent cx="2219284" cy="4208421"/>
            <wp:effectExtent l="0" t="0" r="0" b="1905"/>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237186" cy="4242368"/>
                    </a:xfrm>
                    <a:prstGeom prst="rect">
                      <a:avLst/>
                    </a:prstGeom>
                  </pic:spPr>
                </pic:pic>
              </a:graphicData>
            </a:graphic>
          </wp:inline>
        </w:drawing>
      </w:r>
    </w:p>
    <w:p w14:paraId="26D986A3" w14:textId="77777777" w:rsidR="000339E0" w:rsidRDefault="000339E0" w:rsidP="000339E0">
      <w:pPr>
        <w:rPr>
          <w:noProof/>
          <w:lang w:eastAsia="nb-NO"/>
        </w:rPr>
      </w:pPr>
    </w:p>
    <w:p w14:paraId="020EDEA8" w14:textId="77777777" w:rsidR="000339E0" w:rsidRDefault="000339E0" w:rsidP="000339E0">
      <w:pPr>
        <w:rPr>
          <w:noProof/>
          <w:lang w:eastAsia="nb-NO"/>
        </w:rPr>
      </w:pPr>
      <w:r>
        <w:rPr>
          <w:noProof/>
          <w:lang w:eastAsia="nb-NO"/>
        </w:rPr>
        <w:drawing>
          <wp:inline distT="0" distB="0" distL="0" distR="0" wp14:anchorId="4599B33D" wp14:editId="363676FA">
            <wp:extent cx="2632069" cy="4485177"/>
            <wp:effectExtent l="0" t="0" r="0" b="0"/>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52219" cy="4519513"/>
                    </a:xfrm>
                    <a:prstGeom prst="rect">
                      <a:avLst/>
                    </a:prstGeom>
                  </pic:spPr>
                </pic:pic>
              </a:graphicData>
            </a:graphic>
          </wp:inline>
        </w:drawing>
      </w:r>
    </w:p>
    <w:p w14:paraId="2BF83098" w14:textId="77777777" w:rsidR="000339E0" w:rsidRDefault="000339E0" w:rsidP="000339E0">
      <w:pPr>
        <w:rPr>
          <w:noProof/>
          <w:lang w:eastAsia="nb-NO"/>
        </w:rPr>
      </w:pPr>
      <w:r>
        <w:rPr>
          <w:noProof/>
          <w:lang w:eastAsia="nb-NO"/>
        </w:rPr>
        <w:lastRenderedPageBreak/>
        <w:t>Øvrige ansatte</w:t>
      </w:r>
    </w:p>
    <w:p w14:paraId="6B6CEF73" w14:textId="77777777" w:rsidR="000339E0" w:rsidRDefault="000339E0" w:rsidP="000339E0">
      <w:pPr>
        <w:rPr>
          <w:noProof/>
          <w:lang w:eastAsia="nb-NO"/>
        </w:rPr>
      </w:pPr>
      <w:r>
        <w:rPr>
          <w:noProof/>
          <w:lang w:eastAsia="nb-NO"/>
        </w:rPr>
        <w:drawing>
          <wp:inline distT="0" distB="0" distL="0" distR="0" wp14:anchorId="600BB442" wp14:editId="239D97D6">
            <wp:extent cx="2273115" cy="4562643"/>
            <wp:effectExtent l="0" t="0" r="0" b="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287921" cy="4592362"/>
                    </a:xfrm>
                    <a:prstGeom prst="rect">
                      <a:avLst/>
                    </a:prstGeom>
                  </pic:spPr>
                </pic:pic>
              </a:graphicData>
            </a:graphic>
          </wp:inline>
        </w:drawing>
      </w:r>
    </w:p>
    <w:p w14:paraId="4D2B0820" w14:textId="77777777" w:rsidR="000339E0" w:rsidRDefault="000339E0" w:rsidP="000339E0">
      <w:pPr>
        <w:rPr>
          <w:noProof/>
          <w:lang w:eastAsia="nb-NO"/>
        </w:rPr>
      </w:pPr>
      <w:r>
        <w:rPr>
          <w:noProof/>
          <w:lang w:eastAsia="nb-NO"/>
        </w:rPr>
        <w:drawing>
          <wp:inline distT="0" distB="0" distL="0" distR="0" wp14:anchorId="2F00B906" wp14:editId="524690DE">
            <wp:extent cx="2298541" cy="4135755"/>
            <wp:effectExtent l="0" t="0" r="6985"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308271" cy="4153262"/>
                    </a:xfrm>
                    <a:prstGeom prst="rect">
                      <a:avLst/>
                    </a:prstGeom>
                  </pic:spPr>
                </pic:pic>
              </a:graphicData>
            </a:graphic>
          </wp:inline>
        </w:drawing>
      </w:r>
    </w:p>
    <w:p w14:paraId="06E380BB" w14:textId="77777777" w:rsidR="000339E0" w:rsidRDefault="000339E0" w:rsidP="000339E0">
      <w:pPr>
        <w:rPr>
          <w:noProof/>
          <w:lang w:eastAsia="nb-NO"/>
        </w:rPr>
      </w:pPr>
      <w:r>
        <w:rPr>
          <w:noProof/>
          <w:lang w:eastAsia="nb-NO"/>
        </w:rPr>
        <w:lastRenderedPageBreak/>
        <w:drawing>
          <wp:inline distT="0" distB="0" distL="0" distR="0" wp14:anchorId="715F0ABA" wp14:editId="662B703D">
            <wp:extent cx="2857500" cy="4991100"/>
            <wp:effectExtent l="0" t="0" r="0"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857500" cy="4991100"/>
                    </a:xfrm>
                    <a:prstGeom prst="rect">
                      <a:avLst/>
                    </a:prstGeom>
                  </pic:spPr>
                </pic:pic>
              </a:graphicData>
            </a:graphic>
          </wp:inline>
        </w:drawing>
      </w:r>
    </w:p>
    <w:p w14:paraId="60CE35E3" w14:textId="77777777" w:rsidR="000339E0" w:rsidRDefault="000339E0" w:rsidP="000339E0"/>
    <w:p w14:paraId="61F628E5" w14:textId="77777777" w:rsidR="000339E0" w:rsidRDefault="000339E0"/>
    <w:sectPr w:rsidR="000339E0">
      <w:headerReference w:type="even" r:id="rId31"/>
      <w:headerReference w:type="default" r:id="rId32"/>
      <w:footerReference w:type="even" r:id="rId33"/>
      <w:footerReference w:type="default" r:id="rId34"/>
      <w:headerReference w:type="first" r:id="rId35"/>
      <w:footerReference w:type="firs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2B8B9" w14:textId="77777777" w:rsidR="00BF4283" w:rsidRDefault="00BF4283" w:rsidP="00970BDC">
      <w:r>
        <w:separator/>
      </w:r>
    </w:p>
  </w:endnote>
  <w:endnote w:type="continuationSeparator" w:id="0">
    <w:p w14:paraId="15788D96" w14:textId="77777777" w:rsidR="00BF4283" w:rsidRDefault="00BF4283"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7A3E1" w14:textId="77777777" w:rsidR="00885F50" w:rsidRDefault="00885F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4CF97" w14:textId="5BD6B25E" w:rsidR="00970BDC" w:rsidRDefault="00970BDC">
    <w:pPr>
      <w:pStyle w:val="Bunntekst"/>
    </w:pPr>
    <w:r>
      <w:t xml:space="preserve">Arkivrutine for </w:t>
    </w:r>
    <w:r w:rsidR="00743CFD">
      <w:t>V</w:t>
    </w:r>
    <w:r w:rsidR="00AA1588">
      <w:t xml:space="preserve">isma flyt barnehage </w:t>
    </w:r>
    <w:r w:rsidR="00AA1588">
      <w:tab/>
    </w:r>
    <w:r w:rsidR="00AA1588">
      <w:tab/>
    </w:r>
    <w:r w:rsidR="00885F50">
      <w:t xml:space="preserve">Rev. </w:t>
    </w:r>
    <w:r w:rsidR="00885F50">
      <w:t xml:space="preserve">1.2, </w:t>
    </w:r>
    <w:r w:rsidR="00885F50">
      <w:t>s</w:t>
    </w:r>
    <w:r w:rsidR="00DA316A">
      <w:t xml:space="preserve">ist oppdatert </w:t>
    </w:r>
    <w:r w:rsidR="00AB3ECF">
      <w:t>04.01.2021</w:t>
    </w:r>
  </w:p>
  <w:p w14:paraId="763CB7A8" w14:textId="77777777" w:rsidR="00970BDC" w:rsidRDefault="00970BD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15ABF" w14:textId="77777777" w:rsidR="00885F50" w:rsidRDefault="00885F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D0FAF" w14:textId="77777777" w:rsidR="00BF4283" w:rsidRDefault="00BF4283" w:rsidP="00970BDC">
      <w:r>
        <w:separator/>
      </w:r>
    </w:p>
  </w:footnote>
  <w:footnote w:type="continuationSeparator" w:id="0">
    <w:p w14:paraId="2118B10A" w14:textId="77777777" w:rsidR="00BF4283" w:rsidRDefault="00BF4283" w:rsidP="009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93179" w14:textId="77777777" w:rsidR="00885F50" w:rsidRDefault="00885F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60CC2" w14:textId="77777777" w:rsidR="00885F50" w:rsidRDefault="00885F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04BA" w14:textId="77777777" w:rsidR="00885F50" w:rsidRDefault="00885F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D16C9"/>
    <w:multiLevelType w:val="hybridMultilevel"/>
    <w:tmpl w:val="A7D8A3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A0E648F"/>
    <w:multiLevelType w:val="hybridMultilevel"/>
    <w:tmpl w:val="AE0A497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E9FAD4FE">
      <w:numFmt w:val="bullet"/>
      <w:lvlText w:val="-"/>
      <w:lvlJc w:val="left"/>
      <w:pPr>
        <w:ind w:left="2880" w:hanging="360"/>
      </w:pPr>
      <w:rPr>
        <w:rFonts w:ascii="Calibri" w:eastAsiaTheme="minorHAnsi" w:hAnsi="Calibri" w:cs="Calibri"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A2017BC"/>
    <w:multiLevelType w:val="hybridMultilevel"/>
    <w:tmpl w:val="5C0458D8"/>
    <w:lvl w:ilvl="0" w:tplc="757228D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D9C5ACF"/>
    <w:multiLevelType w:val="hybridMultilevel"/>
    <w:tmpl w:val="269226EC"/>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7857BDB"/>
    <w:multiLevelType w:val="hybridMultilevel"/>
    <w:tmpl w:val="8AA2F188"/>
    <w:lvl w:ilvl="0" w:tplc="0414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9" w15:restartNumberingAfterBreak="0">
    <w:nsid w:val="18D022A0"/>
    <w:multiLevelType w:val="hybridMultilevel"/>
    <w:tmpl w:val="00A4F13C"/>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B4E412F"/>
    <w:multiLevelType w:val="hybridMultilevel"/>
    <w:tmpl w:val="E2AC85B0"/>
    <w:lvl w:ilvl="0" w:tplc="04140003">
      <w:start w:val="1"/>
      <w:numFmt w:val="bullet"/>
      <w:lvlText w:val="o"/>
      <w:lvlJc w:val="left"/>
      <w:pPr>
        <w:ind w:left="1068" w:hanging="360"/>
      </w:pPr>
      <w:rPr>
        <w:rFonts w:ascii="Courier New" w:hAnsi="Courier New" w:cs="Courier New" w:hint="default"/>
      </w:rPr>
    </w:lvl>
    <w:lvl w:ilvl="1" w:tplc="04140003">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1" w15:restartNumberingAfterBreak="0">
    <w:nsid w:val="1B636AF3"/>
    <w:multiLevelType w:val="hybridMultilevel"/>
    <w:tmpl w:val="7F8C901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CDD0422"/>
    <w:multiLevelType w:val="hybridMultilevel"/>
    <w:tmpl w:val="66FEB9C2"/>
    <w:lvl w:ilvl="0" w:tplc="0414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3"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06F74CD"/>
    <w:multiLevelType w:val="hybridMultilevel"/>
    <w:tmpl w:val="8B92EF5A"/>
    <w:lvl w:ilvl="0" w:tplc="97D6859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4C40BF0"/>
    <w:multiLevelType w:val="hybridMultilevel"/>
    <w:tmpl w:val="715A088C"/>
    <w:lvl w:ilvl="0" w:tplc="04140003">
      <w:start w:val="1"/>
      <w:numFmt w:val="bullet"/>
      <w:lvlText w:val="o"/>
      <w:lvlJc w:val="left"/>
      <w:pPr>
        <w:ind w:left="1440" w:hanging="360"/>
      </w:pPr>
      <w:rPr>
        <w:rFonts w:ascii="Courier New" w:hAnsi="Courier New" w:cs="Courier New" w:hint="default"/>
      </w:rPr>
    </w:lvl>
    <w:lvl w:ilvl="1" w:tplc="04140003">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9"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7F56C1A"/>
    <w:multiLevelType w:val="hybridMultilevel"/>
    <w:tmpl w:val="E0BADB76"/>
    <w:lvl w:ilvl="0" w:tplc="65527C60">
      <w:numFmt w:val="bullet"/>
      <w:lvlText w:val="-"/>
      <w:lvlJc w:val="left"/>
      <w:pPr>
        <w:ind w:left="720" w:hanging="360"/>
      </w:pPr>
      <w:rPr>
        <w:rFonts w:ascii="Calibri" w:eastAsiaTheme="minorHAnsi" w:hAnsi="Calibri" w:cs="Calibri"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7EA300F"/>
    <w:multiLevelType w:val="hybridMultilevel"/>
    <w:tmpl w:val="E104F098"/>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3"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A0B24F2"/>
    <w:multiLevelType w:val="hybridMultilevel"/>
    <w:tmpl w:val="2B16696E"/>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FE75F7C"/>
    <w:multiLevelType w:val="hybridMultilevel"/>
    <w:tmpl w:val="392A7252"/>
    <w:lvl w:ilvl="0" w:tplc="4344F442">
      <w:numFmt w:val="bullet"/>
      <w:lvlText w:val="-"/>
      <w:lvlJc w:val="left"/>
      <w:pPr>
        <w:ind w:left="720" w:hanging="360"/>
      </w:pPr>
      <w:rPr>
        <w:rFonts w:ascii="Calibri Light" w:eastAsiaTheme="majorEastAsia" w:hAnsi="Calibri Light" w:cs="Calibri Light"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1036B36"/>
    <w:multiLevelType w:val="hybridMultilevel"/>
    <w:tmpl w:val="1FBA6252"/>
    <w:lvl w:ilvl="0" w:tplc="902C7C32">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94E29FE"/>
    <w:multiLevelType w:val="hybridMultilevel"/>
    <w:tmpl w:val="81C6192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03B6367"/>
    <w:multiLevelType w:val="hybridMultilevel"/>
    <w:tmpl w:val="4A726BEE"/>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
  </w:num>
  <w:num w:numId="4">
    <w:abstractNumId w:val="31"/>
  </w:num>
  <w:num w:numId="5">
    <w:abstractNumId w:val="3"/>
  </w:num>
  <w:num w:numId="6">
    <w:abstractNumId w:val="2"/>
  </w:num>
  <w:num w:numId="7">
    <w:abstractNumId w:val="23"/>
  </w:num>
  <w:num w:numId="8">
    <w:abstractNumId w:val="16"/>
  </w:num>
  <w:num w:numId="9">
    <w:abstractNumId w:val="21"/>
  </w:num>
  <w:num w:numId="10">
    <w:abstractNumId w:val="4"/>
  </w:num>
  <w:num w:numId="11">
    <w:abstractNumId w:val="19"/>
  </w:num>
  <w:num w:numId="12">
    <w:abstractNumId w:val="24"/>
  </w:num>
  <w:num w:numId="13">
    <w:abstractNumId w:val="17"/>
  </w:num>
  <w:num w:numId="14">
    <w:abstractNumId w:val="30"/>
  </w:num>
  <w:num w:numId="15">
    <w:abstractNumId w:val="25"/>
  </w:num>
  <w:num w:numId="16">
    <w:abstractNumId w:val="28"/>
  </w:num>
  <w:num w:numId="17">
    <w:abstractNumId w:val="5"/>
  </w:num>
  <w:num w:numId="18">
    <w:abstractNumId w:val="11"/>
  </w:num>
  <w:num w:numId="19">
    <w:abstractNumId w:val="0"/>
  </w:num>
  <w:num w:numId="20">
    <w:abstractNumId w:val="27"/>
  </w:num>
  <w:num w:numId="21">
    <w:abstractNumId w:val="20"/>
  </w:num>
  <w:num w:numId="22">
    <w:abstractNumId w:val="14"/>
  </w:num>
  <w:num w:numId="23">
    <w:abstractNumId w:val="6"/>
  </w:num>
  <w:num w:numId="24">
    <w:abstractNumId w:val="22"/>
  </w:num>
  <w:num w:numId="25">
    <w:abstractNumId w:val="9"/>
  </w:num>
  <w:num w:numId="26">
    <w:abstractNumId w:val="7"/>
  </w:num>
  <w:num w:numId="27">
    <w:abstractNumId w:val="29"/>
  </w:num>
  <w:num w:numId="28">
    <w:abstractNumId w:val="12"/>
  </w:num>
  <w:num w:numId="29">
    <w:abstractNumId w:val="10"/>
  </w:num>
  <w:num w:numId="30">
    <w:abstractNumId w:val="18"/>
  </w:num>
  <w:num w:numId="31">
    <w:abstractNumId w:va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DB"/>
    <w:rsid w:val="000339E0"/>
    <w:rsid w:val="0004735A"/>
    <w:rsid w:val="000529B8"/>
    <w:rsid w:val="000B7CBA"/>
    <w:rsid w:val="001367C8"/>
    <w:rsid w:val="00176952"/>
    <w:rsid w:val="001822F2"/>
    <w:rsid w:val="001C30F5"/>
    <w:rsid w:val="00220E73"/>
    <w:rsid w:val="00264ED4"/>
    <w:rsid w:val="00297D78"/>
    <w:rsid w:val="002A1939"/>
    <w:rsid w:val="002D1968"/>
    <w:rsid w:val="002E0C20"/>
    <w:rsid w:val="002E64E7"/>
    <w:rsid w:val="003051EA"/>
    <w:rsid w:val="003240A4"/>
    <w:rsid w:val="003437E3"/>
    <w:rsid w:val="00360497"/>
    <w:rsid w:val="00366336"/>
    <w:rsid w:val="003665BC"/>
    <w:rsid w:val="00395DFC"/>
    <w:rsid w:val="003B7BAB"/>
    <w:rsid w:val="003F27D6"/>
    <w:rsid w:val="00446628"/>
    <w:rsid w:val="00473446"/>
    <w:rsid w:val="004736FF"/>
    <w:rsid w:val="0048548C"/>
    <w:rsid w:val="00490390"/>
    <w:rsid w:val="004E3775"/>
    <w:rsid w:val="00506B3B"/>
    <w:rsid w:val="00551DE0"/>
    <w:rsid w:val="00590D61"/>
    <w:rsid w:val="005B4457"/>
    <w:rsid w:val="005C754A"/>
    <w:rsid w:val="005D773D"/>
    <w:rsid w:val="005E06CB"/>
    <w:rsid w:val="005F62E1"/>
    <w:rsid w:val="006A0E54"/>
    <w:rsid w:val="006B120B"/>
    <w:rsid w:val="00706645"/>
    <w:rsid w:val="00743CFD"/>
    <w:rsid w:val="0075388D"/>
    <w:rsid w:val="00770D89"/>
    <w:rsid w:val="0079275D"/>
    <w:rsid w:val="007C24BE"/>
    <w:rsid w:val="007F538E"/>
    <w:rsid w:val="00844FB8"/>
    <w:rsid w:val="00846CA3"/>
    <w:rsid w:val="00861837"/>
    <w:rsid w:val="00885F50"/>
    <w:rsid w:val="008A3466"/>
    <w:rsid w:val="008B0B0D"/>
    <w:rsid w:val="008E41BB"/>
    <w:rsid w:val="008F567F"/>
    <w:rsid w:val="009069AB"/>
    <w:rsid w:val="00970BDC"/>
    <w:rsid w:val="009C34DC"/>
    <w:rsid w:val="009C629B"/>
    <w:rsid w:val="00A56E6A"/>
    <w:rsid w:val="00A753B0"/>
    <w:rsid w:val="00A76606"/>
    <w:rsid w:val="00AA1588"/>
    <w:rsid w:val="00AB3ECF"/>
    <w:rsid w:val="00AD1595"/>
    <w:rsid w:val="00B92272"/>
    <w:rsid w:val="00BB2396"/>
    <w:rsid w:val="00BC2022"/>
    <w:rsid w:val="00BC7A26"/>
    <w:rsid w:val="00BF4283"/>
    <w:rsid w:val="00C01E9C"/>
    <w:rsid w:val="00C14510"/>
    <w:rsid w:val="00C262ED"/>
    <w:rsid w:val="00C50CEC"/>
    <w:rsid w:val="00C63E11"/>
    <w:rsid w:val="00C6716D"/>
    <w:rsid w:val="00C84EA8"/>
    <w:rsid w:val="00D1326D"/>
    <w:rsid w:val="00D36AD5"/>
    <w:rsid w:val="00D82EDB"/>
    <w:rsid w:val="00D83376"/>
    <w:rsid w:val="00DA1A65"/>
    <w:rsid w:val="00DA316A"/>
    <w:rsid w:val="00DD4F70"/>
    <w:rsid w:val="00E102AC"/>
    <w:rsid w:val="00E30F60"/>
    <w:rsid w:val="00E516C0"/>
    <w:rsid w:val="00E965A3"/>
    <w:rsid w:val="00ED6BBC"/>
    <w:rsid w:val="00EE326F"/>
    <w:rsid w:val="00FB4972"/>
    <w:rsid w:val="00FC33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708FD"/>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uiPriority w:val="34"/>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table" w:styleId="Tabellrutenett">
    <w:name w:val="Table Grid"/>
    <w:basedOn w:val="Vanligtabell"/>
    <w:uiPriority w:val="59"/>
    <w:rsid w:val="00264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v.familie-.og.pensjonsytelser.vadso.kontantstotte@nav.no" TargetMode="Externa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ana.kommune.no/barn_familie_skole/barnehage/sok_bytt_barnehageplass/Sider/side.aspx"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amsaksbehandlingoppvekstogkultur@rana.kommune.no" TargetMode="External"/><Relationship Id="rId24" Type="http://schemas.openxmlformats.org/officeDocument/2006/relationships/image" Target="media/image12.pn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oter" Target="footer3.xml"/><Relationship Id="rId10" Type="http://schemas.openxmlformats.org/officeDocument/2006/relationships/hyperlink" Target="https://community.visma.com/t5/Visma-Flyt-Barnehage/ct-p/NO_UN_VismaFlytBarnehage" TargetMode="Externa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visma.com/t5/Visma-Flyt-Barnehage/ct-p/NO_UN_VismaFlytBarnehage"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532FD-89B7-40AE-8813-BBB52A083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2535</Words>
  <Characters>13441</Characters>
  <Application>Microsoft Office Word</Application>
  <DocSecurity>0</DocSecurity>
  <Lines>112</Lines>
  <Paragraphs>31</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15945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19</cp:revision>
  <dcterms:created xsi:type="dcterms:W3CDTF">2020-12-11T11:46:00Z</dcterms:created>
  <dcterms:modified xsi:type="dcterms:W3CDTF">2021-06-10T07:36:00Z</dcterms:modified>
</cp:coreProperties>
</file>